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12C76" w:rsidP="00DD4889" w14:paraId="6C7EB030" w14:textId="5E1E333A"/>
    <w:p w:rsidR="00DD4889" w:rsidP="00DD4889" w14:paraId="47A028D6" w14:textId="4B0F086C">
      <w:r>
        <w:rPr>
          <w:noProof/>
        </w:rPr>
        <w:drawing>
          <wp:inline distT="0" distB="0" distL="0" distR="0">
            <wp:extent cx="1095375" cy="583431"/>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23806" name=""/>
                    <pic:cNvPicPr/>
                  </pic:nvPicPr>
                  <pic:blipFill>
                    <a:blip xmlns:r="http://schemas.openxmlformats.org/officeDocument/2006/relationships" r:embed="rId5"/>
                    <a:stretch>
                      <a:fillRect/>
                    </a:stretch>
                  </pic:blipFill>
                  <pic:spPr>
                    <a:xfrm>
                      <a:off x="0" y="0"/>
                      <a:ext cx="1113657" cy="593168"/>
                    </a:xfrm>
                    <a:prstGeom prst="rect">
                      <a:avLst/>
                    </a:prstGeom>
                  </pic:spPr>
                </pic:pic>
              </a:graphicData>
            </a:graphic>
          </wp:inline>
        </w:drawing>
      </w:r>
    </w:p>
    <w:p w:rsidR="00DD4889" w:rsidRPr="007617F1" w:rsidP="00DD4889" w14:paraId="2E699B32" w14:textId="4CBBDBCD">
      <w:pPr>
        <w:autoSpaceDE w:val="0"/>
        <w:autoSpaceDN w:val="0"/>
        <w:bidi w:val="0"/>
        <w:adjustRightInd w:val="0"/>
        <w:jc w:val="right"/>
        <w:rPr>
          <w:rFonts w:ascii="Arial" w:hAnsi="Arial" w:cs="Arial"/>
          <w:color w:val="000000"/>
          <w:lang w:val="en-US"/>
        </w:rPr>
      </w:pPr>
      <w:r w:rsidRPr="00DD4889">
        <w:rPr>
          <w:rFonts w:ascii="Arial" w:hAnsi="Arial" w:cs="Arial"/>
          <w:color w:val="000000"/>
          <w:rtl w:val="0"/>
          <w:lang w:val="ru"/>
        </w:rPr>
        <w:t>•</w:t>
        <w:tab/>
        <w:t>Руководство по эксплуатации</w:t>
      </w:r>
    </w:p>
    <w:p w:rsidR="00DD4889" w:rsidP="00DD4889" w14:paraId="79BD345B" w14:textId="4D943249">
      <w:pPr>
        <w:spacing w:before="3000"/>
        <w:jc w:val="center"/>
      </w:pPr>
      <w:r>
        <w:rPr>
          <w:noProof/>
        </w:rPr>
        <w:drawing>
          <wp:inline distT="0" distB="0" distL="0" distR="0">
            <wp:extent cx="1905000" cy="56070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209656" name=""/>
                    <pic:cNvPicPr/>
                  </pic:nvPicPr>
                  <pic:blipFill>
                    <a:blip xmlns:r="http://schemas.openxmlformats.org/officeDocument/2006/relationships" r:embed="rId6"/>
                    <a:stretch>
                      <a:fillRect/>
                    </a:stretch>
                  </pic:blipFill>
                  <pic:spPr>
                    <a:xfrm>
                      <a:off x="0" y="0"/>
                      <a:ext cx="1929772" cy="567992"/>
                    </a:xfrm>
                    <a:prstGeom prst="rect">
                      <a:avLst/>
                    </a:prstGeom>
                  </pic:spPr>
                </pic:pic>
              </a:graphicData>
            </a:graphic>
          </wp:inline>
        </w:drawing>
      </w:r>
    </w:p>
    <w:p w:rsidR="00DD4889" w:rsidRPr="00DD4889" w:rsidP="00DD4889" w14:paraId="0F448624" w14:textId="77777777">
      <w:pPr>
        <w:autoSpaceDE w:val="0"/>
        <w:autoSpaceDN w:val="0"/>
        <w:bidi w:val="0"/>
        <w:adjustRightInd w:val="0"/>
        <w:ind w:left="3828"/>
        <w:rPr>
          <w:rFonts w:ascii="Arial" w:hAnsi="Arial" w:cs="Arial"/>
          <w:i/>
          <w:iCs/>
          <w:color w:val="000000"/>
          <w:sz w:val="18"/>
          <w:szCs w:val="18"/>
          <w:lang w:val="en-US"/>
        </w:rPr>
      </w:pPr>
      <w:r w:rsidRPr="00DD4889">
        <w:rPr>
          <w:rFonts w:ascii="Arial" w:hAnsi="Arial" w:cs="Arial"/>
          <w:i/>
          <w:iCs/>
          <w:color w:val="000000"/>
          <w:sz w:val="18"/>
          <w:szCs w:val="18"/>
          <w:rtl w:val="0"/>
          <w:lang w:val="ru"/>
        </w:rPr>
        <w:t>Кофеварка</w:t>
      </w:r>
    </w:p>
    <w:p w:rsidR="00DD4889" w:rsidRPr="00DD4889" w:rsidP="00DD4889" w14:paraId="24EF6D9E" w14:textId="4065C4D9">
      <w:pPr>
        <w:bidi w:val="0"/>
        <w:spacing w:before="5400"/>
        <w:jc w:val="center"/>
        <w:rPr>
          <w:rFonts w:ascii="Arial" w:hAnsi="Arial" w:cs="Arial"/>
          <w:lang w:val="en-US"/>
        </w:rPr>
      </w:pPr>
      <w:r w:rsidRPr="00DD4889">
        <w:rPr>
          <w:rFonts w:ascii="Arial" w:hAnsi="Arial" w:cs="Arial"/>
          <w:color w:val="000000"/>
          <w:rtl w:val="0"/>
          <w:lang w:val="ru"/>
        </w:rPr>
        <w:t>www.kef.com.tr</w:t>
      </w:r>
    </w:p>
    <w:p w:rsidR="00DD4889" w:rsidP="00DD4889" w14:paraId="5E71E2AB" w14:textId="39022831">
      <w:pPr>
        <w:rPr>
          <w:lang w:val="en-US"/>
        </w:rPr>
      </w:pPr>
    </w:p>
    <w:p w:rsidR="00DD4889" w14:paraId="22CCB2AC" w14:textId="21EF4648">
      <w:pPr>
        <w:spacing w:after="160" w:line="259" w:lineRule="auto"/>
        <w:rPr>
          <w:lang w:val="en-US"/>
        </w:rPr>
      </w:pPr>
      <w:r>
        <w:rPr>
          <w:lang w:val="en-US"/>
        </w:rPr>
        <w:br w:type="page"/>
      </w:r>
    </w:p>
    <w:p w:rsidR="00DD4889" w:rsidP="00DD4889" w14:paraId="7367EACE" w14:textId="74A7D8F1">
      <w:pPr>
        <w:rPr>
          <w:lang w:val="en-US"/>
        </w:rPr>
      </w:pPr>
    </w:p>
    <w:p w:rsidR="00DD4889" w:rsidRPr="00DD4889" w:rsidP="00DD4889" w14:paraId="3C653A10" w14:textId="77777777">
      <w:pPr>
        <w:bidi w:val="0"/>
        <w:spacing w:after="1200"/>
        <w:jc w:val="center"/>
        <w:rPr>
          <w:rFonts w:ascii="Arial" w:hAnsi="Arial" w:cs="Arial"/>
          <w:sz w:val="24"/>
          <w:szCs w:val="24"/>
          <w:lang w:val="en-US"/>
        </w:rPr>
      </w:pPr>
      <w:r w:rsidRPr="00DD4889">
        <w:rPr>
          <w:rFonts w:ascii="Arial" w:hAnsi="Arial" w:cs="Arial"/>
          <w:b/>
          <w:bCs/>
          <w:color w:val="000000"/>
          <w:sz w:val="24"/>
          <w:szCs w:val="24"/>
          <w:rtl w:val="0"/>
          <w:lang w:val="ru"/>
        </w:rPr>
        <w:t>СОДЕРЖАНИЕ</w:t>
      </w:r>
    </w:p>
    <w:p w14:paraId="663A9C58" w14:textId="396F6182">
      <w:pPr>
        <w:pStyle w:val="TOC1"/>
        <w:rPr>
          <w:rFonts w:asciiTheme="minorHAnsi" w:hAnsiTheme="minorHAnsi"/>
          <w:noProof/>
          <w:sz w:val="22"/>
        </w:rPr>
      </w:pPr>
      <w:r>
        <w:rPr>
          <w:rFonts w:ascii="Courier New" w:hAnsi="Courier New" w:cs="Courier New"/>
          <w:szCs w:val="24"/>
        </w:rPr>
        <w:fldChar w:fldCharType="begin"/>
      </w:r>
      <w:r w:rsidRPr="00E75E52">
        <w:rPr>
          <w:rFonts w:ascii="Courier New" w:hAnsi="Courier New" w:cs="Courier New"/>
          <w:szCs w:val="24"/>
          <w:lang w:val="en-US"/>
        </w:rPr>
        <w:instrText xml:space="preserve"> TOC \o "1-1" </w:instrText>
      </w:r>
      <w:r>
        <w:rPr>
          <w:rFonts w:ascii="Courier New" w:hAnsi="Courier New" w:cs="Courier New"/>
          <w:szCs w:val="24"/>
        </w:rPr>
        <w:fldChar w:fldCharType="separate"/>
      </w:r>
      <w:r w:rsidRPr="007617F1">
        <w:rPr>
          <w:lang w:val="ru"/>
        </w:rPr>
        <w:t>ВВЕДЕНИЕ</w:t>
      </w:r>
      <w:r>
        <w:tab/>
      </w:r>
      <w:r>
        <w:fldChar w:fldCharType="begin"/>
      </w:r>
      <w:r>
        <w:instrText xml:space="preserve"> PAGEREF _Toc256000000 \h </w:instrText>
      </w:r>
      <w:r>
        <w:fldChar w:fldCharType="separate"/>
      </w:r>
      <w:r>
        <w:t>3</w:t>
      </w:r>
      <w:r>
        <w:fldChar w:fldCharType="end"/>
      </w:r>
    </w:p>
    <w:p>
      <w:pPr>
        <w:pStyle w:val="TOC1"/>
        <w:rPr>
          <w:rFonts w:asciiTheme="minorHAnsi" w:hAnsiTheme="minorHAnsi"/>
          <w:noProof/>
          <w:sz w:val="22"/>
        </w:rPr>
      </w:pPr>
      <w:r w:rsidRPr="00446769" w:rsidR="00756F95">
        <w:rPr>
          <w:lang w:val="ru"/>
        </w:rPr>
        <w:t>1. ОБЩЕЕ ОПИСАНИЕ</w:t>
      </w:r>
      <w:r>
        <w:tab/>
      </w:r>
      <w:r>
        <w:fldChar w:fldCharType="begin"/>
      </w:r>
      <w:r>
        <w:instrText xml:space="preserve"> PAGEREF _Toc256000001 \h </w:instrText>
      </w:r>
      <w:r>
        <w:fldChar w:fldCharType="separate"/>
      </w:r>
      <w:r>
        <w:t>4</w:t>
      </w:r>
      <w:r>
        <w:fldChar w:fldCharType="end"/>
      </w:r>
    </w:p>
    <w:p>
      <w:pPr>
        <w:pStyle w:val="TOC1"/>
        <w:rPr>
          <w:rFonts w:asciiTheme="minorHAnsi" w:hAnsiTheme="minorHAnsi"/>
          <w:noProof/>
          <w:sz w:val="22"/>
        </w:rPr>
      </w:pPr>
      <w:r w:rsidRPr="00446769">
        <w:rPr>
          <w:lang w:val="ru"/>
        </w:rPr>
        <w:t>2. ТЕХНИЧЕСКИЕ ДЕТАЛИ</w:t>
      </w:r>
      <w:r>
        <w:tab/>
      </w:r>
      <w:r>
        <w:fldChar w:fldCharType="begin"/>
      </w:r>
      <w:r>
        <w:instrText xml:space="preserve"> PAGEREF _Toc256000002 \h </w:instrText>
      </w:r>
      <w:r>
        <w:fldChar w:fldCharType="separate"/>
      </w:r>
      <w:r>
        <w:t>4</w:t>
      </w:r>
      <w:r>
        <w:fldChar w:fldCharType="end"/>
      </w:r>
    </w:p>
    <w:p>
      <w:pPr>
        <w:pStyle w:val="TOC1"/>
        <w:rPr>
          <w:rFonts w:asciiTheme="minorHAnsi" w:hAnsiTheme="minorHAnsi"/>
          <w:noProof/>
          <w:sz w:val="22"/>
        </w:rPr>
      </w:pPr>
      <w:r w:rsidRPr="00446769">
        <w:rPr>
          <w:lang w:val="ru"/>
        </w:rPr>
        <w:t>3. УСТАНОВКА</w:t>
      </w:r>
      <w:r>
        <w:tab/>
      </w:r>
      <w:r>
        <w:fldChar w:fldCharType="begin"/>
      </w:r>
      <w:r>
        <w:instrText xml:space="preserve"> PAGEREF _Toc256000003 \h </w:instrText>
      </w:r>
      <w:r>
        <w:fldChar w:fldCharType="separate"/>
      </w:r>
      <w:r>
        <w:t>5</w:t>
      </w:r>
      <w:r>
        <w:fldChar w:fldCharType="end"/>
      </w:r>
    </w:p>
    <w:p>
      <w:pPr>
        <w:pStyle w:val="TOC1"/>
        <w:rPr>
          <w:rFonts w:asciiTheme="minorHAnsi" w:hAnsiTheme="minorHAnsi"/>
          <w:noProof/>
          <w:sz w:val="22"/>
        </w:rPr>
      </w:pPr>
      <w:r w:rsidRPr="00446769">
        <w:rPr>
          <w:lang w:val="ru"/>
        </w:rPr>
        <w:t>4. ПАНЕЛЬ УПРАВЛЕНИЯ</w:t>
      </w:r>
      <w:r>
        <w:tab/>
      </w:r>
      <w:r>
        <w:fldChar w:fldCharType="begin"/>
      </w:r>
      <w:r>
        <w:instrText xml:space="preserve"> PAGEREF _Toc256000004 \h </w:instrText>
      </w:r>
      <w:r>
        <w:fldChar w:fldCharType="separate"/>
      </w:r>
      <w:r>
        <w:t>5</w:t>
      </w:r>
      <w:r>
        <w:fldChar w:fldCharType="end"/>
      </w:r>
    </w:p>
    <w:p>
      <w:pPr>
        <w:pStyle w:val="TOC1"/>
        <w:rPr>
          <w:rFonts w:asciiTheme="minorHAnsi" w:hAnsiTheme="minorHAnsi"/>
          <w:noProof/>
          <w:sz w:val="22"/>
        </w:rPr>
      </w:pPr>
      <w:r w:rsidRPr="00446769">
        <w:rPr>
          <w:lang w:val="ru"/>
        </w:rPr>
        <w:t>5. ПРОГРАММИРОВАНИЕ</w:t>
      </w:r>
      <w:r>
        <w:tab/>
      </w:r>
      <w:r>
        <w:fldChar w:fldCharType="begin"/>
      </w:r>
      <w:r>
        <w:instrText xml:space="preserve"> PAGEREF _Toc256000005 \h </w:instrText>
      </w:r>
      <w:r>
        <w:fldChar w:fldCharType="separate"/>
      </w:r>
      <w:r>
        <w:t>6</w:t>
      </w:r>
      <w:r>
        <w:fldChar w:fldCharType="end"/>
      </w:r>
    </w:p>
    <w:p>
      <w:pPr>
        <w:pStyle w:val="TOC1"/>
        <w:rPr>
          <w:rFonts w:asciiTheme="minorHAnsi" w:hAnsiTheme="minorHAnsi"/>
          <w:noProof/>
          <w:sz w:val="22"/>
        </w:rPr>
      </w:pPr>
      <w:r w:rsidRPr="00446769">
        <w:rPr>
          <w:lang w:val="ru"/>
        </w:rPr>
        <w:t>6. УСТРАНЕНИЕ НЕПОЛАДОК</w:t>
      </w:r>
      <w:r>
        <w:tab/>
      </w:r>
      <w:r>
        <w:fldChar w:fldCharType="begin"/>
      </w:r>
      <w:r>
        <w:instrText xml:space="preserve"> PAGEREF _Toc256000006 \h </w:instrText>
      </w:r>
      <w:r>
        <w:fldChar w:fldCharType="separate"/>
      </w:r>
      <w:r>
        <w:t>7</w:t>
      </w:r>
      <w:r>
        <w:fldChar w:fldCharType="end"/>
      </w:r>
    </w:p>
    <w:p>
      <w:pPr>
        <w:pStyle w:val="TOC1"/>
        <w:rPr>
          <w:rFonts w:asciiTheme="minorHAnsi" w:hAnsiTheme="minorHAnsi"/>
          <w:noProof/>
          <w:sz w:val="22"/>
        </w:rPr>
      </w:pPr>
      <w:r w:rsidRPr="00446769">
        <w:rPr>
          <w:lang w:val="ru"/>
        </w:rPr>
        <w:t>7. ИСПОЛЬЗОВАНИЕ В ПЕРВЫЙ РАЗ</w:t>
      </w:r>
      <w:r>
        <w:tab/>
      </w:r>
      <w:r>
        <w:fldChar w:fldCharType="begin"/>
      </w:r>
      <w:r>
        <w:instrText xml:space="preserve"> PAGEREF _Toc256000007 \h </w:instrText>
      </w:r>
      <w:r>
        <w:fldChar w:fldCharType="separate"/>
      </w:r>
      <w:r>
        <w:t>7</w:t>
      </w:r>
      <w:r>
        <w:fldChar w:fldCharType="end"/>
      </w:r>
    </w:p>
    <w:p>
      <w:pPr>
        <w:pStyle w:val="TOC1"/>
        <w:rPr>
          <w:rFonts w:asciiTheme="minorHAnsi" w:hAnsiTheme="minorHAnsi"/>
          <w:noProof/>
          <w:sz w:val="22"/>
        </w:rPr>
      </w:pPr>
      <w:r w:rsidRPr="007617F1">
        <w:rPr>
          <w:lang w:val="ru"/>
        </w:rPr>
        <w:t>8. ПРИГОТОВЛЕНИЕ КОФЕ</w:t>
      </w:r>
      <w:r>
        <w:tab/>
      </w:r>
      <w:r>
        <w:fldChar w:fldCharType="begin"/>
      </w:r>
      <w:r>
        <w:instrText xml:space="preserve"> PAGEREF _Toc256000008 \h </w:instrText>
      </w:r>
      <w:r>
        <w:fldChar w:fldCharType="separate"/>
      </w:r>
      <w:r>
        <w:t>8</w:t>
      </w:r>
      <w:r>
        <w:fldChar w:fldCharType="end"/>
      </w:r>
    </w:p>
    <w:p>
      <w:pPr>
        <w:pStyle w:val="TOC1"/>
        <w:rPr>
          <w:rFonts w:asciiTheme="minorHAnsi" w:hAnsiTheme="minorHAnsi"/>
          <w:noProof/>
          <w:sz w:val="22"/>
        </w:rPr>
      </w:pPr>
      <w:r w:rsidRPr="00446769">
        <w:rPr>
          <w:lang w:val="ru"/>
        </w:rPr>
        <w:t>9. ОБСЛУЖИВАНИЕ</w:t>
      </w:r>
      <w:r>
        <w:tab/>
      </w:r>
      <w:r>
        <w:fldChar w:fldCharType="begin"/>
      </w:r>
      <w:r>
        <w:instrText xml:space="preserve"> PAGEREF _Toc256000009 \h </w:instrText>
      </w:r>
      <w:r>
        <w:fldChar w:fldCharType="separate"/>
      </w:r>
      <w:r>
        <w:t>8</w:t>
      </w:r>
      <w:r>
        <w:fldChar w:fldCharType="end"/>
      </w:r>
    </w:p>
    <w:p>
      <w:pPr>
        <w:pStyle w:val="TOC1"/>
        <w:rPr>
          <w:rFonts w:asciiTheme="minorHAnsi" w:hAnsiTheme="minorHAnsi"/>
          <w:noProof/>
          <w:sz w:val="22"/>
        </w:rPr>
      </w:pPr>
      <w:r w:rsidRPr="007617F1">
        <w:rPr>
          <w:lang w:val="ru"/>
        </w:rPr>
        <w:t>9.1 УДАЛЕНИЕ НАКИПИ</w:t>
      </w:r>
      <w:r>
        <w:tab/>
      </w:r>
      <w:r>
        <w:fldChar w:fldCharType="begin"/>
      </w:r>
      <w:r>
        <w:instrText xml:space="preserve"> PAGEREF _Toc256000010 \h </w:instrText>
      </w:r>
      <w:r>
        <w:fldChar w:fldCharType="separate"/>
      </w:r>
      <w:r>
        <w:t>9</w:t>
      </w:r>
      <w:r>
        <w:fldChar w:fldCharType="end"/>
      </w:r>
    </w:p>
    <w:p>
      <w:pPr>
        <w:pStyle w:val="TOC1"/>
        <w:rPr>
          <w:rFonts w:asciiTheme="minorHAnsi" w:hAnsiTheme="minorHAnsi"/>
          <w:noProof/>
          <w:sz w:val="22"/>
        </w:rPr>
      </w:pPr>
      <w:r>
        <w:rPr>
          <w:lang w:val="ru"/>
        </w:rPr>
        <w:t>10. ТРАНСПОРТИРОВКА</w:t>
      </w:r>
      <w:r>
        <w:tab/>
      </w:r>
      <w:r>
        <w:fldChar w:fldCharType="begin"/>
      </w:r>
      <w:r>
        <w:instrText xml:space="preserve"> PAGEREF _Toc256000011 \h </w:instrText>
      </w:r>
      <w:r>
        <w:fldChar w:fldCharType="separate"/>
      </w:r>
      <w:r>
        <w:t>9</w:t>
      </w:r>
      <w:r>
        <w:fldChar w:fldCharType="end"/>
      </w:r>
    </w:p>
    <w:p>
      <w:pPr>
        <w:pStyle w:val="TOC1"/>
        <w:rPr>
          <w:rFonts w:asciiTheme="minorHAnsi" w:hAnsiTheme="minorHAnsi"/>
          <w:noProof/>
          <w:sz w:val="22"/>
        </w:rPr>
      </w:pPr>
      <w:r>
        <w:rPr>
          <w:lang w:val="ru"/>
        </w:rPr>
        <w:t>11. ГАРАНТИЙНЫЕ УСЛОВИЯ</w:t>
      </w:r>
      <w:r>
        <w:tab/>
      </w:r>
      <w:r>
        <w:fldChar w:fldCharType="begin"/>
      </w:r>
      <w:r>
        <w:instrText xml:space="preserve"> PAGEREF _Toc256000012 \h </w:instrText>
      </w:r>
      <w:r>
        <w:fldChar w:fldCharType="separate"/>
      </w:r>
      <w:r>
        <w:t>9</w:t>
      </w:r>
      <w:r>
        <w:fldChar w:fldCharType="end"/>
      </w:r>
    </w:p>
    <w:p w:rsidR="00DD4889" w:rsidRPr="00E75E52" w:rsidP="00E75E52">
      <w:pPr>
        <w:tabs>
          <w:tab w:val="right" w:leader="hyphen" w:pos="6804"/>
        </w:tabs>
        <w:spacing w:after="120"/>
        <w:ind w:left="2268"/>
        <w:rPr>
          <w:lang w:val="en-US"/>
        </w:rPr>
      </w:pPr>
      <w:r>
        <w:rPr>
          <w:rFonts w:ascii="Courier New" w:hAnsi="Courier New" w:cs="Courier New"/>
          <w:sz w:val="24"/>
          <w:szCs w:val="24"/>
        </w:rPr>
        <w:fldChar w:fldCharType="end"/>
      </w:r>
    </w:p>
    <w:p w:rsidR="00DD4889" w:rsidRPr="00E75E52" w14:paraId="1EF6E24E" w14:textId="00549618">
      <w:pPr>
        <w:spacing w:after="160" w:line="259" w:lineRule="auto"/>
        <w:rPr>
          <w:lang w:val="en-US"/>
        </w:rPr>
      </w:pPr>
      <w:r w:rsidRPr="00E75E52">
        <w:rPr>
          <w:lang w:val="en-US"/>
        </w:rPr>
        <w:br w:type="page"/>
      </w:r>
    </w:p>
    <w:p w:rsidR="00DD4889" w:rsidP="00DD4889" w14:paraId="480EBC55" w14:textId="785BE9C2">
      <w:pPr>
        <w:rPr>
          <w:lang w:val="en-US"/>
        </w:rPr>
      </w:pPr>
    </w:p>
    <w:p w:rsidR="00DD4889" w:rsidRPr="007617F1" w:rsidP="008E2FA9" w14:paraId="4DFCC6A6" w14:textId="77777777">
      <w:pPr>
        <w:pStyle w:val="Heading1"/>
        <w:bidi w:val="0"/>
        <w:spacing w:after="120"/>
        <w:rPr>
          <w:lang w:val="en-US"/>
        </w:rPr>
      </w:pPr>
      <w:bookmarkStart w:id="0" w:name="_Toc256000000"/>
      <w:r w:rsidRPr="007617F1">
        <w:rPr>
          <w:rtl w:val="0"/>
          <w:lang w:val="ru"/>
        </w:rPr>
        <w:t>ВВЕДЕНИЕ</w:t>
      </w:r>
      <w:bookmarkEnd w:id="0"/>
    </w:p>
    <w:p w:rsidR="00DD4889" w:rsidRPr="00756F95" w:rsidP="00756F95" w14:paraId="755DB973" w14:textId="77777777">
      <w:pPr>
        <w:bidi w:val="0"/>
        <w:rPr>
          <w:rFonts w:ascii="Arial" w:hAnsi="Arial" w:cs="Arial"/>
          <w:sz w:val="18"/>
          <w:szCs w:val="18"/>
          <w:lang w:val="en-US"/>
        </w:rPr>
      </w:pPr>
      <w:r w:rsidRPr="00756F95">
        <w:rPr>
          <w:rFonts w:ascii="Arial" w:hAnsi="Arial" w:cs="Arial"/>
          <w:b/>
          <w:bCs/>
          <w:color w:val="000000"/>
          <w:sz w:val="18"/>
          <w:szCs w:val="18"/>
          <w:rtl w:val="0"/>
          <w:lang w:val="ru"/>
        </w:rPr>
        <w:t>Введение</w:t>
      </w:r>
    </w:p>
    <w:p w:rsidR="00DD4889" w:rsidRPr="00756F95" w:rsidP="00756F95" w14:paraId="27A0673E" w14:textId="77777777">
      <w:pPr>
        <w:bidi w:val="0"/>
        <w:spacing w:after="120"/>
        <w:rPr>
          <w:rFonts w:ascii="Arial" w:hAnsi="Arial" w:cs="Arial"/>
          <w:sz w:val="18"/>
          <w:szCs w:val="18"/>
          <w:lang w:val="en-US"/>
        </w:rPr>
      </w:pPr>
      <w:r w:rsidRPr="00756F95">
        <w:rPr>
          <w:rFonts w:ascii="Arial" w:hAnsi="Arial" w:cs="Arial"/>
          <w:color w:val="000000"/>
          <w:sz w:val="18"/>
          <w:szCs w:val="18"/>
          <w:rtl w:val="0"/>
          <w:lang w:val="ru"/>
        </w:rPr>
        <w:t>Поздравляем с покупкой одного из наших продуктов. Надеемся, что вам понравится им пользоваться.</w:t>
      </w:r>
    </w:p>
    <w:p w:rsidR="00DD4889" w:rsidRPr="00756F95" w:rsidP="00756F95" w14:paraId="4FA56FBE" w14:textId="77777777">
      <w:pPr>
        <w:bidi w:val="0"/>
        <w:spacing w:after="120"/>
        <w:rPr>
          <w:rFonts w:ascii="Arial" w:hAnsi="Arial" w:cs="Arial"/>
          <w:b/>
          <w:bCs/>
          <w:lang w:val="en-US"/>
        </w:rPr>
      </w:pPr>
      <w:r w:rsidRPr="00756F95">
        <w:rPr>
          <w:rFonts w:ascii="Arial" w:hAnsi="Arial" w:cs="Arial"/>
          <w:b/>
          <w:bCs/>
          <w:color w:val="000000"/>
          <w:rtl w:val="0"/>
          <w:lang w:val="ru"/>
        </w:rPr>
        <w:t>Модели</w:t>
      </w:r>
    </w:p>
    <w:p w:rsidR="00DD4889" w:rsidRPr="00756F95" w:rsidP="00756F95" w14:paraId="18BCAB09" w14:textId="77777777">
      <w:pPr>
        <w:bidi w:val="0"/>
        <w:spacing w:after="120"/>
        <w:rPr>
          <w:rFonts w:ascii="Arial" w:hAnsi="Arial" w:cs="Arial"/>
          <w:sz w:val="18"/>
          <w:szCs w:val="18"/>
          <w:lang w:val="en-US"/>
        </w:rPr>
      </w:pPr>
      <w:r w:rsidRPr="00756F95">
        <w:rPr>
          <w:rFonts w:ascii="Arial" w:hAnsi="Arial" w:cs="Arial"/>
          <w:color w:val="000000"/>
          <w:sz w:val="18"/>
          <w:szCs w:val="18"/>
          <w:rtl w:val="0"/>
          <w:lang w:val="ru"/>
        </w:rPr>
        <w:t>В руководстве описаны следующие кофеварки:</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tblPr>
      <w:tblGrid>
        <w:gridCol w:w="1985"/>
        <w:gridCol w:w="1417"/>
        <w:gridCol w:w="1701"/>
        <w:gridCol w:w="2268"/>
      </w:tblGrid>
      <w:tr w14:paraId="169D3A7E" w14:textId="77777777" w:rsidTr="00DD4889">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tblPrEx>
        <w:trPr>
          <w:jc w:val="center"/>
        </w:trPr>
        <w:tc>
          <w:tcPr>
            <w:tcW w:w="7371" w:type="dxa"/>
            <w:gridSpan w:val="4"/>
          </w:tcPr>
          <w:p w:rsidR="00DD4889" w:rsidRPr="00DD4889" w:rsidP="00DD4889" w14:paraId="5AAC148D" w14:textId="4D6950F4">
            <w:pPr>
              <w:jc w:val="center"/>
              <w:rPr>
                <w:rFonts w:ascii="Arial" w:hAnsi="Arial" w:cs="Arial"/>
                <w:sz w:val="17"/>
                <w:szCs w:val="17"/>
                <w:lang w:val="en-US"/>
              </w:rPr>
            </w:pPr>
            <w:r>
              <w:rPr>
                <w:noProof/>
              </w:rPr>
              <w:drawing>
                <wp:inline distT="0" distB="0" distL="0" distR="0">
                  <wp:extent cx="4645025" cy="2429510"/>
                  <wp:effectExtent l="0" t="0" r="3175"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14919" name=""/>
                          <pic:cNvPicPr/>
                        </pic:nvPicPr>
                        <pic:blipFill>
                          <a:blip xmlns:r="http://schemas.openxmlformats.org/officeDocument/2006/relationships" r:embed="rId7"/>
                          <a:stretch>
                            <a:fillRect/>
                          </a:stretch>
                        </pic:blipFill>
                        <pic:spPr>
                          <a:xfrm>
                            <a:off x="0" y="0"/>
                            <a:ext cx="4645025" cy="2429510"/>
                          </a:xfrm>
                          <a:prstGeom prst="rect">
                            <a:avLst/>
                          </a:prstGeom>
                        </pic:spPr>
                      </pic:pic>
                    </a:graphicData>
                  </a:graphic>
                </wp:inline>
              </w:drawing>
            </w:r>
          </w:p>
        </w:tc>
      </w:tr>
      <w:tr w14:paraId="4502A51B" w14:textId="77777777" w:rsidTr="00DD4889">
        <w:tblPrEx>
          <w:tblW w:w="0" w:type="auto"/>
          <w:jc w:val="center"/>
          <w:tblLayout w:type="fixed"/>
          <w:tblCellMar>
            <w:top w:w="28" w:type="dxa"/>
            <w:left w:w="28" w:type="dxa"/>
            <w:bottom w:w="28" w:type="dxa"/>
            <w:right w:w="28" w:type="dxa"/>
          </w:tblCellMar>
          <w:tblLook w:val="04A0"/>
        </w:tblPrEx>
        <w:trPr>
          <w:jc w:val="center"/>
        </w:trPr>
        <w:tc>
          <w:tcPr>
            <w:tcW w:w="1985" w:type="dxa"/>
          </w:tcPr>
          <w:p w:rsidR="00DD4889" w:rsidRPr="00756F95" w:rsidP="00DD4889" w14:paraId="62922BD1" w14:textId="27686704">
            <w:pPr>
              <w:bidi w:val="0"/>
              <w:jc w:val="center"/>
              <w:rPr>
                <w:rFonts w:ascii="Arial" w:hAnsi="Arial" w:cs="Arial"/>
                <w:sz w:val="18"/>
                <w:szCs w:val="18"/>
                <w:lang w:val="fr-FR"/>
              </w:rPr>
            </w:pPr>
            <w:r w:rsidRPr="00756F95">
              <w:rPr>
                <w:rFonts w:ascii="Arial" w:hAnsi="Arial" w:cs="Arial"/>
                <w:b/>
                <w:bCs/>
                <w:color w:val="000000"/>
                <w:sz w:val="18"/>
                <w:szCs w:val="18"/>
                <w:rtl w:val="0"/>
                <w:lang w:val="ru"/>
              </w:rPr>
              <w:t>FLC120/FLC120-2</w:t>
            </w:r>
          </w:p>
        </w:tc>
        <w:tc>
          <w:tcPr>
            <w:tcW w:w="1417" w:type="dxa"/>
          </w:tcPr>
          <w:p w:rsidR="00DD4889" w:rsidRPr="00756F95" w:rsidP="00DD4889" w14:paraId="1CA7E6A4" w14:textId="25CABD7A">
            <w:pPr>
              <w:bidi w:val="0"/>
              <w:jc w:val="center"/>
              <w:rPr>
                <w:rFonts w:ascii="Arial" w:hAnsi="Arial" w:cs="Arial"/>
                <w:sz w:val="18"/>
                <w:szCs w:val="18"/>
                <w:lang w:val="fr-FR"/>
              </w:rPr>
            </w:pPr>
            <w:r w:rsidRPr="00756F95">
              <w:rPr>
                <w:rFonts w:ascii="Arial" w:hAnsi="Arial" w:cs="Arial"/>
                <w:b/>
                <w:bCs/>
                <w:color w:val="000000"/>
                <w:sz w:val="18"/>
                <w:szCs w:val="18"/>
                <w:rtl w:val="0"/>
                <w:lang w:val="ru"/>
              </w:rPr>
              <w:t>FLC120T</w:t>
            </w:r>
          </w:p>
        </w:tc>
        <w:tc>
          <w:tcPr>
            <w:tcW w:w="1701" w:type="dxa"/>
          </w:tcPr>
          <w:p w:rsidR="00DD4889" w:rsidRPr="00756F95" w:rsidP="00DD4889" w14:paraId="7047E2C3" w14:textId="5BE5E7F2">
            <w:pPr>
              <w:bidi w:val="0"/>
              <w:jc w:val="center"/>
              <w:rPr>
                <w:rFonts w:ascii="Arial" w:hAnsi="Arial" w:cs="Arial"/>
                <w:sz w:val="18"/>
                <w:szCs w:val="18"/>
                <w:lang w:val="fr-FR"/>
              </w:rPr>
            </w:pPr>
            <w:r w:rsidRPr="00756F95">
              <w:rPr>
                <w:rFonts w:ascii="Arial" w:hAnsi="Arial" w:cs="Arial"/>
                <w:b/>
                <w:bCs/>
                <w:color w:val="000000"/>
                <w:sz w:val="18"/>
                <w:szCs w:val="18"/>
                <w:rtl w:val="0"/>
                <w:lang w:val="ru"/>
              </w:rPr>
              <w:t>FLC120AP</w:t>
            </w:r>
          </w:p>
        </w:tc>
        <w:tc>
          <w:tcPr>
            <w:tcW w:w="2268" w:type="dxa"/>
          </w:tcPr>
          <w:p w:rsidR="00DD4889" w:rsidRPr="00756F95" w:rsidP="00DD4889" w14:paraId="28D9C260" w14:textId="3269EC7D">
            <w:pPr>
              <w:bidi w:val="0"/>
              <w:jc w:val="center"/>
              <w:rPr>
                <w:rFonts w:ascii="Arial" w:hAnsi="Arial" w:cs="Arial"/>
                <w:sz w:val="18"/>
                <w:szCs w:val="18"/>
                <w:lang w:val="fr-FR"/>
              </w:rPr>
            </w:pPr>
            <w:r w:rsidRPr="00756F95">
              <w:rPr>
                <w:rFonts w:ascii="Arial" w:hAnsi="Arial" w:cs="Arial"/>
                <w:b/>
                <w:bCs/>
                <w:color w:val="000000"/>
                <w:sz w:val="18"/>
                <w:szCs w:val="18"/>
                <w:rtl w:val="0"/>
                <w:lang w:val="ru"/>
              </w:rPr>
              <w:t>FLC250</w:t>
            </w:r>
          </w:p>
        </w:tc>
      </w:tr>
    </w:tbl>
    <w:p w:rsidR="00756F95" w:rsidRPr="00756F95" w:rsidP="00756F95" w14:paraId="44BF90C9" w14:textId="77777777">
      <w:pPr>
        <w:bidi w:val="0"/>
        <w:spacing w:before="360"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Единственное назначение прибора — приготовление кофе. Использование прибора для других целей запрещено и может быть опасным. Производитель не несет ответственности за убытки, вызванные использованием прибора в целях, отличных от указанных здесь, или неправильным использованием.</w:t>
      </w:r>
    </w:p>
    <w:p w:rsidR="00756F95" w:rsidRPr="00756F95" w:rsidP="00756F95" w14:paraId="04224C16" w14:textId="77777777">
      <w:pPr>
        <w:bidi w:val="0"/>
        <w:rPr>
          <w:rFonts w:ascii="Arial" w:eastAsia="Times New Roman" w:hAnsi="Arial" w:cs="Arial"/>
          <w:sz w:val="18"/>
          <w:szCs w:val="18"/>
          <w:lang w:val="en-US" w:eastAsia="ru-RU"/>
        </w:rPr>
      </w:pPr>
      <w:r w:rsidRPr="00756F95">
        <w:rPr>
          <w:rFonts w:ascii="Arial" w:eastAsia="Times New Roman" w:hAnsi="Arial" w:cs="Arial"/>
          <w:b/>
          <w:bCs/>
          <w:color w:val="000000"/>
          <w:sz w:val="18"/>
          <w:szCs w:val="18"/>
          <w:rtl w:val="0"/>
          <w:lang w:val="ru"/>
        </w:rPr>
        <w:t>Гарантийные условия</w:t>
      </w:r>
    </w:p>
    <w:p w:rsidR="00756F95" w:rsidRPr="00756F95" w:rsidP="00756F95" w14:paraId="32CD8C09"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Гарантийные условия, применимые к данному прибору, являются неотъемлемой частью общих условий поставки.</w:t>
      </w:r>
    </w:p>
    <w:p w:rsidR="00756F95" w:rsidRPr="00756F95" w:rsidP="00756F95" w14:paraId="1281F6E9" w14:textId="77777777">
      <w:pPr>
        <w:bidi w:val="0"/>
        <w:rPr>
          <w:rFonts w:ascii="Arial" w:eastAsia="Times New Roman" w:hAnsi="Arial" w:cs="Arial"/>
          <w:sz w:val="18"/>
          <w:szCs w:val="18"/>
          <w:lang w:val="en-US" w:eastAsia="ru-RU"/>
        </w:rPr>
      </w:pPr>
      <w:r w:rsidRPr="00756F95">
        <w:rPr>
          <w:rFonts w:ascii="Arial" w:eastAsia="Times New Roman" w:hAnsi="Arial" w:cs="Arial"/>
          <w:b/>
          <w:bCs/>
          <w:color w:val="000000"/>
          <w:sz w:val="18"/>
          <w:szCs w:val="18"/>
          <w:rtl w:val="0"/>
          <w:lang w:val="ru"/>
        </w:rPr>
        <w:t>Приборы и влияние материала упаковки на окружающую среду</w:t>
      </w:r>
    </w:p>
    <w:p w:rsidR="00756F95" w:rsidRPr="00756F95" w:rsidP="00756F95" w14:paraId="1EEA009E"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Ваша новая кофеварка тщательно упакована, чтобы защитить ее от повреждений. Упаковка не наносит вреда окружающей среде и состоит из следующих материалов:</w:t>
      </w:r>
    </w:p>
    <w:p w:rsidR="00756F95" w:rsidRPr="00756F95" w:rsidP="00756F95" w14:paraId="12267B2D" w14:textId="77777777">
      <w:pPr>
        <w:numPr>
          <w:ilvl w:val="0"/>
          <w:numId w:val="1"/>
        </w:numPr>
        <w:bidi w:val="0"/>
        <w:ind w:left="142" w:hanging="142"/>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Гофрированный картон</w:t>
      </w:r>
    </w:p>
    <w:p w:rsidR="00756F95" w:rsidRPr="00756F95" w:rsidP="00756F95" w14:paraId="695035A7" w14:textId="77777777">
      <w:pPr>
        <w:numPr>
          <w:ilvl w:val="0"/>
          <w:numId w:val="1"/>
        </w:numPr>
        <w:bidi w:val="0"/>
        <w:spacing w:after="120"/>
        <w:ind w:left="142" w:hanging="142"/>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Наполнительные элементы изготовлены из пенополиуретана &lt;PUR&gt;, покрытого полиэтиленовой пленкой (&gt;PE-HD&lt;). Узнайте в местном муниципалитете, где можно утилизировать материалы и где находится завод по переработке отходов.</w:t>
      </w:r>
    </w:p>
    <w:p w:rsidR="00756F95" w:rsidRPr="00756F95" w:rsidP="00756F95" w14:paraId="2DEA0358" w14:textId="77777777">
      <w:pPr>
        <w:pStyle w:val="ListParagraph"/>
        <w:bidi w:val="0"/>
        <w:spacing w:before="360"/>
        <w:ind w:left="0"/>
        <w:contextualSpacing w:val="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Утилизация прибора</w:t>
      </w:r>
    </w:p>
    <w:p w:rsidR="00756F95" w:rsidRPr="00756F95" w:rsidP="00756F95" w14:paraId="058F259B" w14:textId="204A055F">
      <w:pPr>
        <w:pStyle w:val="ListParagraph"/>
        <w:bidi w:val="0"/>
        <w:ind w:left="0"/>
        <w:rPr>
          <w:rFonts w:ascii="Arial" w:eastAsia="Times New Roman" w:hAnsi="Arial" w:cs="Arial"/>
          <w:sz w:val="18"/>
          <w:szCs w:val="18"/>
          <w:lang w:val="en-US" w:eastAsia="ru-RU"/>
        </w:rPr>
      </w:pPr>
      <w:r>
        <w:rPr>
          <w:noProof/>
        </w:rPr>
        <w:drawing>
          <wp:anchor distT="0" distB="0" distL="360045" distR="0" simplePos="0" relativeHeight="251658240" behindDoc="0" locked="0" layoutInCell="1" allowOverlap="1">
            <wp:simplePos x="0" y="0"/>
            <wp:positionH relativeFrom="column">
              <wp:posOffset>5328285</wp:posOffset>
            </wp:positionH>
            <wp:positionV relativeFrom="paragraph">
              <wp:posOffset>38100</wp:posOffset>
            </wp:positionV>
            <wp:extent cx="568800" cy="554400"/>
            <wp:effectExtent l="0" t="0" r="317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297654" name=""/>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68800" cy="554400"/>
                    </a:xfrm>
                    <a:prstGeom prst="rect">
                      <a:avLst/>
                    </a:prstGeom>
                  </pic:spPr>
                </pic:pic>
              </a:graphicData>
            </a:graphic>
            <wp14:sizeRelH relativeFrom="margin">
              <wp14:pctWidth>0</wp14:pctWidth>
            </wp14:sizeRelH>
            <wp14:sizeRelV relativeFrom="margin">
              <wp14:pctHeight>0</wp14:pctHeight>
            </wp14:sizeRelV>
          </wp:anchor>
        </w:drawing>
      </w:r>
      <w:r w:rsidRPr="00756F95">
        <w:rPr>
          <w:rFonts w:ascii="Arial" w:eastAsia="Times New Roman" w:hAnsi="Arial" w:cs="Arial"/>
          <w:color w:val="000000"/>
          <w:sz w:val="18"/>
          <w:szCs w:val="18"/>
          <w:rtl w:val="0"/>
          <w:lang w:val="ru"/>
        </w:rPr>
        <w:t>Ни один прибор не служит вечно. Когда придет время утилизировать ваш прибор, его, как правило, можно будет вернуть дилеру. Если это не так, спросите в муниципальном совете об альтернативных вариантах утилизации материалов. Всем пластиковым деталям присвоены стандартные коды. Некоторые компоненты прибора, такие как печатная плата и сопутствующие детали, необходимо утилизировать как электрические и электронные отходы. Металлические трубы изготовлены из нержавеющей стали и могут быть полностью демонтированы.</w:t>
      </w:r>
    </w:p>
    <w:p w:rsidR="00DD4889" w:rsidP="00DD4889" w14:paraId="7923C0BE" w14:textId="52BCD19F">
      <w:pPr>
        <w:rPr>
          <w:lang w:val="en-US"/>
        </w:rPr>
      </w:pPr>
    </w:p>
    <w:p w:rsidR="00756F95" w14:paraId="30C29EDF" w14:textId="45787075">
      <w:pPr>
        <w:spacing w:after="160" w:line="259" w:lineRule="auto"/>
        <w:rPr>
          <w:lang w:val="en-US"/>
        </w:rPr>
      </w:pPr>
      <w:r>
        <w:rPr>
          <w:lang w:val="en-US"/>
        </w:rPr>
        <w:br w:type="page"/>
      </w:r>
    </w:p>
    <w:p w:rsidR="00756F95" w:rsidP="00DD4889" w14:paraId="387F133E" w14:textId="313722A2">
      <w:pPr>
        <w:rPr>
          <w:lang w:val="en-US"/>
        </w:rPr>
      </w:pPr>
    </w:p>
    <w:p w:rsidR="00756F95" w:rsidRPr="00756F95" w:rsidP="00756F95" w14:paraId="0262C913" w14:textId="0ED12C33">
      <w:pPr>
        <w:bidi w:val="0"/>
        <w:rPr>
          <w:rFonts w:ascii="Arial" w:eastAsia="Times New Roman" w:hAnsi="Arial" w:cs="Arial"/>
          <w:sz w:val="18"/>
          <w:szCs w:val="18"/>
          <w:lang w:val="en-US" w:eastAsia="ru-RU"/>
        </w:rPr>
      </w:pPr>
      <w:r>
        <w:rPr>
          <w:noProof/>
        </w:rPr>
        <w:drawing>
          <wp:anchor distT="0" distB="0" distL="0" distR="360045" simplePos="0" relativeHeight="251659264" behindDoc="0" locked="0" layoutInCell="1" allowOverlap="1">
            <wp:simplePos x="0" y="0"/>
            <wp:positionH relativeFrom="column">
              <wp:posOffset>-4445</wp:posOffset>
            </wp:positionH>
            <wp:positionV relativeFrom="paragraph">
              <wp:posOffset>41275</wp:posOffset>
            </wp:positionV>
            <wp:extent cx="698500" cy="345440"/>
            <wp:effectExtent l="0" t="0" r="635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41608" name=""/>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698500" cy="345440"/>
                    </a:xfrm>
                    <a:prstGeom prst="rect">
                      <a:avLst/>
                    </a:prstGeom>
                  </pic:spPr>
                </pic:pic>
              </a:graphicData>
            </a:graphic>
            <wp14:sizeRelH relativeFrom="margin">
              <wp14:pctWidth>0</wp14:pctWidth>
            </wp14:sizeRelH>
            <wp14:sizeRelV relativeFrom="margin">
              <wp14:pctHeight>0</wp14:pctHeight>
            </wp14:sizeRelV>
          </wp:anchor>
        </w:drawing>
      </w:r>
      <w:r w:rsidRPr="00756F95">
        <w:rPr>
          <w:rFonts w:ascii="Arial" w:eastAsia="Times New Roman" w:hAnsi="Arial" w:cs="Arial"/>
          <w:color w:val="000000"/>
          <w:sz w:val="18"/>
          <w:szCs w:val="18"/>
          <w:rtl w:val="0"/>
          <w:lang w:val="ru"/>
        </w:rPr>
        <w:t>Перед использованием прибора внимательно прочтите инструкцию по эксплуатации. Это позволит вам пользоваться им безопасно для себя и предотвратит повреждение прибора. Выполняйте действия в указанном порядке. Всегда держите руководство рядом с прибором.</w:t>
      </w:r>
    </w:p>
    <w:p w:rsidR="00756F95" w:rsidRPr="00446769" w:rsidP="002F360C" w14:paraId="6FEFC501" w14:textId="423EE3DA">
      <w:pPr>
        <w:pStyle w:val="Heading1"/>
        <w:bidi w:val="0"/>
        <w:spacing w:before="360" w:after="240"/>
      </w:pPr>
      <w:bookmarkStart w:id="1" w:name="bookmark0"/>
      <w:r w:rsidRPr="00446769">
        <w:rPr>
          <w:noProof/>
        </w:rPr>
        <w:drawing>
          <wp:anchor distT="0" distB="0" distL="360045" distR="0" simplePos="0" relativeHeight="251660288" behindDoc="0" locked="0" layoutInCell="1" allowOverlap="1">
            <wp:simplePos x="0" y="0"/>
            <wp:positionH relativeFrom="column">
              <wp:posOffset>4377690</wp:posOffset>
            </wp:positionH>
            <wp:positionV relativeFrom="paragraph">
              <wp:posOffset>165100</wp:posOffset>
            </wp:positionV>
            <wp:extent cx="1638300" cy="2202815"/>
            <wp:effectExtent l="0" t="0" r="0" b="698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52894" name=""/>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8300" cy="2202815"/>
                    </a:xfrm>
                    <a:prstGeom prst="rect">
                      <a:avLst/>
                    </a:prstGeom>
                  </pic:spPr>
                </pic:pic>
              </a:graphicData>
            </a:graphic>
            <wp14:sizeRelH relativeFrom="margin">
              <wp14:pctWidth>0</wp14:pctWidth>
            </wp14:sizeRelH>
            <wp14:sizeRelV relativeFrom="margin">
              <wp14:pctHeight>0</wp14:pctHeight>
            </wp14:sizeRelV>
          </wp:anchor>
        </w:drawing>
      </w:r>
      <w:bookmarkStart w:id="2" w:name="_Toc256000001"/>
      <w:r w:rsidRPr="00446769">
        <w:rPr>
          <w:rtl w:val="0"/>
          <w:lang w:val="ru"/>
        </w:rPr>
        <w:t>1. ОБЩЕЕ ОПИСАНИЕ</w:t>
      </w:r>
      <w:bookmarkEnd w:id="2"/>
      <w:bookmarkEnd w:id="1"/>
    </w:p>
    <w:p w:rsidR="00756F95" w:rsidRPr="00756F95" w:rsidP="00756F95" w14:paraId="5C65B265" w14:textId="77777777">
      <w:pPr>
        <w:bidi w:val="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Рисунок 2:</w:t>
      </w:r>
    </w:p>
    <w:p w:rsidR="00756F95" w:rsidRPr="00756F95" w:rsidP="00756F95" w14:paraId="4479B06C" w14:textId="77777777">
      <w:pPr>
        <w:numPr>
          <w:ilvl w:val="0"/>
          <w:numId w:val="2"/>
        </w:numPr>
        <w:bidi w:val="0"/>
        <w:ind w:left="284" w:hanging="284"/>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Резервуар для воды</w:t>
      </w:r>
    </w:p>
    <w:p w:rsidR="00756F95" w:rsidRPr="00756F95" w:rsidP="00756F95" w14:paraId="0B71F003" w14:textId="77372AAA">
      <w:pPr>
        <w:numPr>
          <w:ilvl w:val="0"/>
          <w:numId w:val="2"/>
        </w:numPr>
        <w:bidi w:val="0"/>
        <w:ind w:left="284" w:hanging="284"/>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Варочная камера из нержавеющей стали</w:t>
      </w:r>
    </w:p>
    <w:p w:rsidR="00756F95" w:rsidRPr="00756F95" w:rsidP="00756F95" w14:paraId="2D114F39" w14:textId="77777777">
      <w:pPr>
        <w:numPr>
          <w:ilvl w:val="0"/>
          <w:numId w:val="2"/>
        </w:numPr>
        <w:bidi w:val="0"/>
        <w:ind w:left="284" w:hanging="284"/>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Верхняя нагревательная панель</w:t>
      </w:r>
    </w:p>
    <w:p w:rsidR="00756F95" w:rsidRPr="00756F95" w:rsidP="00756F95" w14:paraId="0C191706" w14:textId="709B48EB">
      <w:pPr>
        <w:numPr>
          <w:ilvl w:val="0"/>
          <w:numId w:val="2"/>
        </w:numPr>
        <w:bidi w:val="0"/>
        <w:ind w:left="284" w:hanging="284"/>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Электронная панель управления</w:t>
      </w:r>
    </w:p>
    <w:p w:rsidR="00756F95" w:rsidRPr="00756F95" w:rsidP="00756F95" w14:paraId="39950870" w14:textId="77777777">
      <w:pPr>
        <w:numPr>
          <w:ilvl w:val="0"/>
          <w:numId w:val="2"/>
        </w:numPr>
        <w:bidi w:val="0"/>
        <w:ind w:left="284" w:hanging="284"/>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Стеклянная емкость</w:t>
      </w:r>
    </w:p>
    <w:p w:rsidR="00756F95" w:rsidRPr="00756F95" w:rsidP="00756F95" w14:paraId="25718090" w14:textId="06C116C7">
      <w:pPr>
        <w:numPr>
          <w:ilvl w:val="0"/>
          <w:numId w:val="2"/>
        </w:numPr>
        <w:bidi w:val="0"/>
        <w:spacing w:after="240"/>
        <w:ind w:left="284" w:hanging="284"/>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Нижняя нагревательная панель</w:t>
      </w:r>
    </w:p>
    <w:p w:rsidR="00756F95" w:rsidRPr="00756F95" w:rsidP="00756F95" w14:paraId="0E5DDFEB" w14:textId="1CC7BF54">
      <w:pPr>
        <w:numPr>
          <w:ilvl w:val="0"/>
          <w:numId w:val="3"/>
        </w:numPr>
        <w:bidi w:val="0"/>
        <w:spacing w:after="60"/>
        <w:ind w:left="142" w:hanging="142"/>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Вы получите два стеклянных кувшина модели FLC120-2</w:t>
      </w:r>
    </w:p>
    <w:p w:rsidR="00756F95" w:rsidRPr="00756F95" w:rsidP="00756F95" w14:paraId="4263F869" w14:textId="267CDC96">
      <w:pPr>
        <w:numPr>
          <w:ilvl w:val="0"/>
          <w:numId w:val="3"/>
        </w:numPr>
        <w:bidi w:val="0"/>
        <w:spacing w:after="60"/>
        <w:ind w:left="142" w:hanging="142"/>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Для моделей FLC 120 T и FLC 120 AP вместо стеклянной емкости поставляется термос емкостью 1,9 л или 2,2 л. Модель FLC250 поставляется с термосом объемом 2,5 л.</w:t>
      </w:r>
    </w:p>
    <w:p w:rsidR="00756F95" w:rsidRPr="00756F95" w:rsidP="00756F95" w14:paraId="103DBD46" w14:textId="19A144A0">
      <w:pPr>
        <w:numPr>
          <w:ilvl w:val="0"/>
          <w:numId w:val="3"/>
        </w:numPr>
        <w:bidi w:val="0"/>
        <w:spacing w:after="60"/>
        <w:ind w:left="142" w:hanging="142"/>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В моделях термосов FLC120T, FLC120 AP, FLC 250 конфорок нет.</w:t>
      </w:r>
    </w:p>
    <w:p w:rsidR="00756F95" w:rsidRPr="00756F95" w:rsidP="00756F95" w14:paraId="2B92D3D6" w14:textId="09995222">
      <w:pPr>
        <w:numPr>
          <w:ilvl w:val="0"/>
          <w:numId w:val="3"/>
        </w:numPr>
        <w:bidi w:val="0"/>
        <w:spacing w:after="240"/>
        <w:ind w:left="142" w:hanging="142"/>
        <w:rPr>
          <w:rFonts w:ascii="Arial" w:eastAsia="Times New Roman" w:hAnsi="Arial" w:cs="Arial"/>
          <w:sz w:val="18"/>
          <w:szCs w:val="18"/>
          <w:lang w:val="en-US" w:eastAsia="ru-RU"/>
        </w:rPr>
      </w:pPr>
      <w:r w:rsidRPr="00F618DB">
        <w:rPr>
          <w:noProof/>
          <w:lang w:val="en-US"/>
        </w:rPr>
        <mc:AlternateContent>
          <mc:Choice Requires="wps">
            <w:drawing>
              <wp:anchor distT="45720" distB="45720" distL="114300" distR="114300" simplePos="0" relativeHeight="251662336" behindDoc="0" locked="0" layoutInCell="1" allowOverlap="1">
                <wp:simplePos x="0" y="0"/>
                <wp:positionH relativeFrom="column">
                  <wp:posOffset>5644456</wp:posOffset>
                </wp:positionH>
                <wp:positionV relativeFrom="paragraph">
                  <wp:posOffset>5239</wp:posOffset>
                </wp:positionV>
                <wp:extent cx="294058" cy="98909"/>
                <wp:effectExtent l="0" t="0" r="0" b="0"/>
                <wp:wrapNone/>
                <wp:docPr id="217" name="Надпись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4058" cy="98909"/>
                        </a:xfrm>
                        <a:prstGeom prst="rect">
                          <a:avLst/>
                        </a:prstGeom>
                        <a:solidFill>
                          <a:srgbClr val="FFFFFF"/>
                        </a:solidFill>
                        <a:ln w="9525">
                          <a:noFill/>
                          <a:miter lim="800000"/>
                          <a:headEnd/>
                          <a:tailEnd/>
                        </a:ln>
                      </wps:spPr>
                      <wps:txbx>
                        <w:txbxContent>
                          <w:p w:rsidR="00F618DB" w:rsidRPr="00F618DB" w:rsidP="00F618DB" w14:textId="237F700A">
                            <w:pPr>
                              <w:bidi w:val="0"/>
                              <w:rPr>
                                <w:rFonts w:ascii="Arial" w:eastAsia="Times New Roman" w:hAnsi="Arial" w:cs="Arial"/>
                                <w:sz w:val="12"/>
                                <w:szCs w:val="12"/>
                                <w:lang w:val="en-US" w:eastAsia="ru-RU"/>
                              </w:rPr>
                            </w:pPr>
                            <w:r w:rsidRPr="00F618DB">
                              <w:rPr>
                                <w:rFonts w:ascii="Arial" w:eastAsia="Times New Roman" w:hAnsi="Arial" w:cs="Arial"/>
                                <w:color w:val="000000"/>
                                <w:sz w:val="12"/>
                                <w:szCs w:val="12"/>
                                <w:rtl w:val="0"/>
                                <w:lang w:val="ru"/>
                              </w:rPr>
                              <w:t>Рис. 2.</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5" type="#_x0000_t202" style="width:23.15pt;height:7.79pt;margin-top:0.41pt;margin-left:444.45pt;mso-height-percent:0;mso-height-relative:margin;mso-width-percent:0;mso-width-relative:margin;mso-wrap-distance-bottom:3.6pt;mso-wrap-distance-left:9pt;mso-wrap-distance-right:9pt;mso-wrap-distance-top:3.6pt;position:absolute;v-text-anchor:top;z-index:251661312" fillcolor="white" stroked="f" strokeweight="0.75pt">
                <v:textbox inset="0,0,0,0">
                  <w:txbxContent>
                    <w:p w:rsidR="00F618DB" w:rsidRPr="00F618DB" w:rsidP="00F618DB" w14:paraId="67D35A98" w14:textId="237F700A">
                      <w:pPr>
                        <w:bidi w:val="0"/>
                        <w:rPr>
                          <w:rFonts w:ascii="Arial" w:eastAsia="Times New Roman" w:hAnsi="Arial" w:cs="Arial"/>
                          <w:sz w:val="12"/>
                          <w:szCs w:val="12"/>
                          <w:lang w:val="en-US" w:eastAsia="ru-RU"/>
                        </w:rPr>
                      </w:pPr>
                      <w:r w:rsidRPr="00F618DB">
                        <w:rPr>
                          <w:rFonts w:ascii="Arial" w:eastAsia="Times New Roman" w:hAnsi="Arial" w:cs="Arial"/>
                          <w:color w:val="000000"/>
                          <w:sz w:val="12"/>
                          <w:szCs w:val="12"/>
                          <w:rtl w:val="0"/>
                          <w:lang w:val="ru"/>
                        </w:rPr>
                        <w:t>Рис. 2.</w:t>
                      </w:r>
                    </w:p>
                  </w:txbxContent>
                </v:textbox>
              </v:shape>
            </w:pict>
          </mc:Fallback>
        </mc:AlternateContent>
      </w:r>
      <w:r w:rsidRPr="00756F95" w:rsidR="00756F95">
        <w:rPr>
          <w:rFonts w:ascii="Arial" w:eastAsia="Times New Roman" w:hAnsi="Arial" w:cs="Arial"/>
          <w:color w:val="000000"/>
          <w:sz w:val="18"/>
          <w:szCs w:val="18"/>
          <w:rtl w:val="0"/>
          <w:lang w:val="ru"/>
        </w:rPr>
        <w:t>Нижняя конфорка выключается самостоятельно через 45 минут.</w:t>
      </w:r>
    </w:p>
    <w:p w:rsidR="00756F95" w:rsidRPr="00446769" w:rsidP="00446769" w14:paraId="3AD5956E" w14:textId="65F15551">
      <w:pPr>
        <w:pStyle w:val="Heading1"/>
        <w:bidi w:val="0"/>
      </w:pPr>
      <w:bookmarkStart w:id="3" w:name="bookmark2"/>
      <w:bookmarkStart w:id="4" w:name="_Toc256000002"/>
      <w:r w:rsidRPr="00446769">
        <w:rPr>
          <w:rtl w:val="0"/>
          <w:lang w:val="ru"/>
        </w:rPr>
        <w:t>2. ТЕХНИЧЕСКИЕ ДЕТАЛИ</w:t>
      </w:r>
      <w:bookmarkEnd w:id="4"/>
      <w:bookmarkEnd w:id="3"/>
    </w:p>
    <w:tbl>
      <w:tblPr>
        <w:tblW w:w="9639" w:type="dxa"/>
        <w:jc w:val="center"/>
        <w:tblLayout w:type="fixed"/>
        <w:tblCellMar>
          <w:top w:w="28" w:type="dxa"/>
          <w:left w:w="28" w:type="dxa"/>
          <w:bottom w:w="28" w:type="dxa"/>
          <w:right w:w="28" w:type="dxa"/>
        </w:tblCellMar>
        <w:tblLook w:val="0000"/>
      </w:tblPr>
      <w:tblGrid>
        <w:gridCol w:w="2346"/>
        <w:gridCol w:w="1628"/>
        <w:gridCol w:w="1522"/>
        <w:gridCol w:w="1373"/>
        <w:gridCol w:w="1460"/>
        <w:gridCol w:w="693"/>
        <w:gridCol w:w="617"/>
      </w:tblGrid>
      <w:tr w14:paraId="0478F0E2" w14:textId="77777777" w:rsidTr="00F618DB">
        <w:tblPrEx>
          <w:tblW w:w="9639" w:type="dxa"/>
          <w:jc w:val="center"/>
          <w:tblLayout w:type="fixed"/>
          <w:tblCellMar>
            <w:top w:w="28" w:type="dxa"/>
            <w:left w:w="28" w:type="dxa"/>
            <w:bottom w:w="28" w:type="dxa"/>
            <w:right w:w="28" w:type="dxa"/>
          </w:tblCellMar>
          <w:tblLook w:val="0000"/>
        </w:tblPrEx>
        <w:trPr>
          <w:jc w:val="center"/>
        </w:trPr>
        <w:tc>
          <w:tcPr>
            <w:tcW w:w="1805" w:type="dxa"/>
            <w:tcBorders>
              <w:top w:val="nil"/>
              <w:left w:val="nil"/>
              <w:bottom w:val="nil"/>
              <w:right w:val="nil"/>
            </w:tcBorders>
          </w:tcPr>
          <w:p w:rsidR="00756F95" w:rsidRPr="00756F95" w:rsidP="00F618DB" w14:paraId="312FFFAA" w14:textId="77777777">
            <w:pPr>
              <w:bidi w:val="0"/>
              <w:spacing w:after="360"/>
              <w:rPr>
                <w:rFonts w:ascii="Arial" w:eastAsia="Times New Roman" w:hAnsi="Arial" w:cs="Arial"/>
                <w:sz w:val="18"/>
                <w:szCs w:val="18"/>
                <w:lang w:val="en-US" w:eastAsia="ru-RU"/>
              </w:rPr>
            </w:pPr>
            <w:r w:rsidRPr="00756F95">
              <w:rPr>
                <w:rFonts w:ascii="Arial" w:eastAsia="Times New Roman" w:hAnsi="Arial" w:cs="Arial"/>
                <w:b/>
                <w:bCs/>
                <w:i/>
                <w:iCs/>
                <w:color w:val="000000"/>
                <w:sz w:val="18"/>
                <w:szCs w:val="18"/>
                <w:rtl w:val="0"/>
                <w:lang w:val="ru"/>
              </w:rPr>
              <w:t>МОДЕЛЬ</w:t>
            </w:r>
          </w:p>
        </w:tc>
        <w:tc>
          <w:tcPr>
            <w:tcW w:w="1253" w:type="dxa"/>
            <w:tcBorders>
              <w:top w:val="nil"/>
              <w:left w:val="nil"/>
              <w:bottom w:val="nil"/>
              <w:right w:val="nil"/>
            </w:tcBorders>
          </w:tcPr>
          <w:p w:rsidR="00756F95" w:rsidRPr="00756F95" w:rsidP="00F618DB" w14:paraId="196FFA6C" w14:textId="77777777">
            <w:pPr>
              <w:bidi w:val="0"/>
              <w:spacing w:after="360"/>
              <w:rPr>
                <w:rFonts w:ascii="Arial" w:eastAsia="Times New Roman" w:hAnsi="Arial" w:cs="Arial"/>
                <w:sz w:val="18"/>
                <w:szCs w:val="18"/>
                <w:lang w:val="en-US" w:eastAsia="ru-RU"/>
              </w:rPr>
            </w:pPr>
            <w:r w:rsidRPr="00756F95">
              <w:rPr>
                <w:rFonts w:ascii="Arial" w:eastAsia="Times New Roman" w:hAnsi="Arial" w:cs="Arial"/>
                <w:b/>
                <w:bCs/>
                <w:i/>
                <w:iCs/>
                <w:color w:val="000000"/>
                <w:sz w:val="18"/>
                <w:szCs w:val="18"/>
                <w:rtl w:val="0"/>
                <w:lang w:val="ru"/>
              </w:rPr>
              <w:t>FLC120</w:t>
            </w:r>
          </w:p>
        </w:tc>
        <w:tc>
          <w:tcPr>
            <w:tcW w:w="1171" w:type="dxa"/>
            <w:tcBorders>
              <w:top w:val="nil"/>
              <w:left w:val="nil"/>
              <w:bottom w:val="nil"/>
              <w:right w:val="nil"/>
            </w:tcBorders>
          </w:tcPr>
          <w:p w:rsidR="00756F95" w:rsidRPr="00756F95" w:rsidP="00F618DB" w14:paraId="77E6B6A8" w14:textId="77777777">
            <w:pPr>
              <w:bidi w:val="0"/>
              <w:spacing w:after="360"/>
              <w:rPr>
                <w:rFonts w:ascii="Arial" w:eastAsia="Times New Roman" w:hAnsi="Arial" w:cs="Arial"/>
                <w:sz w:val="18"/>
                <w:szCs w:val="18"/>
                <w:lang w:val="en-US" w:eastAsia="ru-RU"/>
              </w:rPr>
            </w:pPr>
            <w:r w:rsidRPr="00756F95">
              <w:rPr>
                <w:rFonts w:ascii="Arial" w:eastAsia="Times New Roman" w:hAnsi="Arial" w:cs="Arial"/>
                <w:b/>
                <w:bCs/>
                <w:i/>
                <w:iCs/>
                <w:color w:val="000000"/>
                <w:sz w:val="18"/>
                <w:szCs w:val="18"/>
                <w:rtl w:val="0"/>
                <w:lang w:val="ru"/>
              </w:rPr>
              <w:t>FLC120-2</w:t>
            </w:r>
          </w:p>
        </w:tc>
        <w:tc>
          <w:tcPr>
            <w:tcW w:w="1056" w:type="dxa"/>
            <w:tcBorders>
              <w:top w:val="nil"/>
              <w:left w:val="nil"/>
              <w:bottom w:val="nil"/>
              <w:right w:val="nil"/>
            </w:tcBorders>
          </w:tcPr>
          <w:p w:rsidR="00756F95" w:rsidRPr="00756F95" w:rsidP="00F618DB" w14:paraId="68FA386D" w14:textId="77777777">
            <w:pPr>
              <w:bidi w:val="0"/>
              <w:spacing w:after="360"/>
              <w:rPr>
                <w:rFonts w:ascii="Arial" w:eastAsia="Times New Roman" w:hAnsi="Arial" w:cs="Arial"/>
                <w:sz w:val="18"/>
                <w:szCs w:val="18"/>
                <w:lang w:val="en-US" w:eastAsia="ru-RU"/>
              </w:rPr>
            </w:pPr>
            <w:r w:rsidRPr="00756F95">
              <w:rPr>
                <w:rFonts w:ascii="Arial" w:eastAsia="Times New Roman" w:hAnsi="Arial" w:cs="Arial"/>
                <w:b/>
                <w:bCs/>
                <w:i/>
                <w:iCs/>
                <w:color w:val="000000"/>
                <w:sz w:val="18"/>
                <w:szCs w:val="18"/>
                <w:rtl w:val="0"/>
                <w:lang w:val="ru"/>
              </w:rPr>
              <w:t>FLC120 T</w:t>
            </w:r>
          </w:p>
        </w:tc>
        <w:tc>
          <w:tcPr>
            <w:tcW w:w="1123" w:type="dxa"/>
            <w:tcBorders>
              <w:top w:val="nil"/>
              <w:left w:val="nil"/>
              <w:bottom w:val="nil"/>
              <w:right w:val="nil"/>
            </w:tcBorders>
          </w:tcPr>
          <w:p w:rsidR="00756F95" w:rsidRPr="00756F95" w:rsidP="00F618DB" w14:paraId="62538EEE" w14:textId="77777777">
            <w:pPr>
              <w:bidi w:val="0"/>
              <w:spacing w:after="360"/>
              <w:rPr>
                <w:rFonts w:ascii="Arial" w:eastAsia="Times New Roman" w:hAnsi="Arial" w:cs="Arial"/>
                <w:sz w:val="18"/>
                <w:szCs w:val="18"/>
                <w:lang w:val="en-US" w:eastAsia="ru-RU"/>
              </w:rPr>
            </w:pPr>
            <w:r w:rsidRPr="00756F95">
              <w:rPr>
                <w:rFonts w:ascii="Arial" w:eastAsia="Times New Roman" w:hAnsi="Arial" w:cs="Arial"/>
                <w:b/>
                <w:bCs/>
                <w:i/>
                <w:iCs/>
                <w:color w:val="000000"/>
                <w:sz w:val="18"/>
                <w:szCs w:val="18"/>
                <w:rtl w:val="0"/>
                <w:lang w:val="ru"/>
              </w:rPr>
              <w:t>FLC120AP</w:t>
            </w:r>
          </w:p>
        </w:tc>
        <w:tc>
          <w:tcPr>
            <w:tcW w:w="1008" w:type="dxa"/>
            <w:gridSpan w:val="2"/>
            <w:tcBorders>
              <w:top w:val="nil"/>
              <w:left w:val="nil"/>
              <w:bottom w:val="nil"/>
              <w:right w:val="nil"/>
            </w:tcBorders>
          </w:tcPr>
          <w:p w:rsidR="00756F95" w:rsidRPr="00756F95" w:rsidP="00F618DB" w14:paraId="3A9F186D" w14:textId="77777777">
            <w:pPr>
              <w:bidi w:val="0"/>
              <w:spacing w:after="360"/>
              <w:rPr>
                <w:rFonts w:ascii="Arial" w:eastAsia="Times New Roman" w:hAnsi="Arial" w:cs="Arial"/>
                <w:sz w:val="18"/>
                <w:szCs w:val="18"/>
                <w:lang w:val="en-US" w:eastAsia="ru-RU"/>
              </w:rPr>
            </w:pPr>
            <w:r w:rsidRPr="00756F95">
              <w:rPr>
                <w:rFonts w:ascii="Arial" w:eastAsia="Times New Roman" w:hAnsi="Arial" w:cs="Arial"/>
                <w:b/>
                <w:bCs/>
                <w:i/>
                <w:iCs/>
                <w:color w:val="000000"/>
                <w:sz w:val="18"/>
                <w:szCs w:val="18"/>
                <w:rtl w:val="0"/>
                <w:lang w:val="ru"/>
              </w:rPr>
              <w:t>FLC2S0</w:t>
            </w:r>
          </w:p>
        </w:tc>
      </w:tr>
      <w:tr w14:paraId="24704E34" w14:textId="77777777" w:rsidTr="00F618DB">
        <w:tblPrEx>
          <w:tblW w:w="9639" w:type="dxa"/>
          <w:jc w:val="center"/>
          <w:tblLayout w:type="fixed"/>
          <w:tblCellMar>
            <w:top w:w="28" w:type="dxa"/>
            <w:left w:w="28" w:type="dxa"/>
            <w:bottom w:w="28" w:type="dxa"/>
            <w:right w:w="28" w:type="dxa"/>
          </w:tblCellMar>
          <w:tblLook w:val="0000"/>
        </w:tblPrEx>
        <w:trPr>
          <w:jc w:val="center"/>
        </w:trPr>
        <w:tc>
          <w:tcPr>
            <w:tcW w:w="1805" w:type="dxa"/>
            <w:tcBorders>
              <w:top w:val="nil"/>
              <w:left w:val="nil"/>
              <w:bottom w:val="nil"/>
              <w:right w:val="nil"/>
            </w:tcBorders>
          </w:tcPr>
          <w:p w:rsidR="00756F95" w:rsidRPr="00756F95" w:rsidP="00F618DB" w14:paraId="2EBDB511"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i/>
                <w:iCs/>
                <w:color w:val="000000"/>
                <w:sz w:val="18"/>
                <w:szCs w:val="18"/>
                <w:rtl w:val="0"/>
                <w:lang w:val="ru"/>
              </w:rPr>
              <w:t>Буферный запас кофе</w:t>
            </w:r>
          </w:p>
        </w:tc>
        <w:tc>
          <w:tcPr>
            <w:tcW w:w="1253" w:type="dxa"/>
            <w:tcBorders>
              <w:top w:val="nil"/>
              <w:left w:val="nil"/>
              <w:bottom w:val="nil"/>
              <w:right w:val="nil"/>
            </w:tcBorders>
          </w:tcPr>
          <w:p w:rsidR="00756F95" w:rsidRPr="00756F95" w:rsidP="00F618DB" w14:paraId="3ED81209"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1,8 л</w:t>
            </w:r>
          </w:p>
        </w:tc>
        <w:tc>
          <w:tcPr>
            <w:tcW w:w="1171" w:type="dxa"/>
            <w:tcBorders>
              <w:top w:val="nil"/>
              <w:left w:val="nil"/>
              <w:bottom w:val="nil"/>
              <w:right w:val="nil"/>
            </w:tcBorders>
          </w:tcPr>
          <w:p w:rsidR="00756F95" w:rsidRPr="00756F95" w:rsidP="00F618DB" w14:paraId="0238BA57"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1,8*2 л</w:t>
            </w:r>
          </w:p>
        </w:tc>
        <w:tc>
          <w:tcPr>
            <w:tcW w:w="1056" w:type="dxa"/>
            <w:tcBorders>
              <w:top w:val="nil"/>
              <w:left w:val="nil"/>
              <w:bottom w:val="nil"/>
              <w:right w:val="nil"/>
            </w:tcBorders>
          </w:tcPr>
          <w:p w:rsidR="00756F95" w:rsidRPr="00756F95" w:rsidP="00F618DB" w14:paraId="555151A1"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1,9 л</w:t>
            </w:r>
          </w:p>
        </w:tc>
        <w:tc>
          <w:tcPr>
            <w:tcW w:w="1123" w:type="dxa"/>
            <w:tcBorders>
              <w:top w:val="nil"/>
              <w:left w:val="nil"/>
              <w:bottom w:val="nil"/>
              <w:right w:val="nil"/>
            </w:tcBorders>
          </w:tcPr>
          <w:p w:rsidR="00756F95" w:rsidRPr="00756F95" w:rsidP="00F618DB" w14:paraId="2BB565E8"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2,2 л</w:t>
            </w:r>
          </w:p>
        </w:tc>
        <w:tc>
          <w:tcPr>
            <w:tcW w:w="1008" w:type="dxa"/>
            <w:gridSpan w:val="2"/>
            <w:tcBorders>
              <w:top w:val="nil"/>
              <w:left w:val="nil"/>
              <w:bottom w:val="nil"/>
              <w:right w:val="nil"/>
            </w:tcBorders>
          </w:tcPr>
          <w:p w:rsidR="00756F95" w:rsidRPr="00756F95" w:rsidP="00F618DB" w14:paraId="69134CA5"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2,5 л</w:t>
            </w:r>
          </w:p>
        </w:tc>
      </w:tr>
      <w:tr w14:paraId="6CBF0F97" w14:textId="77777777" w:rsidTr="00F618DB">
        <w:tblPrEx>
          <w:tblW w:w="9639" w:type="dxa"/>
          <w:jc w:val="center"/>
          <w:tblLayout w:type="fixed"/>
          <w:tblCellMar>
            <w:top w:w="28" w:type="dxa"/>
            <w:left w:w="28" w:type="dxa"/>
            <w:bottom w:w="28" w:type="dxa"/>
            <w:right w:w="28" w:type="dxa"/>
          </w:tblCellMar>
          <w:tblLook w:val="0000"/>
        </w:tblPrEx>
        <w:trPr>
          <w:jc w:val="center"/>
        </w:trPr>
        <w:tc>
          <w:tcPr>
            <w:tcW w:w="1805" w:type="dxa"/>
            <w:tcBorders>
              <w:top w:val="nil"/>
              <w:left w:val="nil"/>
              <w:bottom w:val="nil"/>
              <w:right w:val="nil"/>
            </w:tcBorders>
          </w:tcPr>
          <w:p w:rsidR="00756F95" w:rsidRPr="00756F95" w:rsidP="00F618DB" w14:paraId="0374E8D3"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i/>
                <w:iCs/>
                <w:color w:val="000000"/>
                <w:sz w:val="18"/>
                <w:szCs w:val="18"/>
                <w:rtl w:val="0"/>
                <w:lang w:val="ru"/>
              </w:rPr>
              <w:t>Вместимость для кофе в час</w:t>
            </w:r>
          </w:p>
        </w:tc>
        <w:tc>
          <w:tcPr>
            <w:tcW w:w="1253" w:type="dxa"/>
            <w:tcBorders>
              <w:top w:val="nil"/>
              <w:left w:val="nil"/>
              <w:bottom w:val="nil"/>
              <w:right w:val="nil"/>
            </w:tcBorders>
          </w:tcPr>
          <w:p w:rsidR="00756F95" w:rsidRPr="00756F95" w:rsidP="00F618DB" w14:paraId="3714A884"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18 л/144 чашки</w:t>
            </w:r>
          </w:p>
        </w:tc>
        <w:tc>
          <w:tcPr>
            <w:tcW w:w="1171" w:type="dxa"/>
            <w:tcBorders>
              <w:top w:val="nil"/>
              <w:left w:val="nil"/>
              <w:bottom w:val="nil"/>
              <w:right w:val="nil"/>
            </w:tcBorders>
          </w:tcPr>
          <w:p w:rsidR="00756F95" w:rsidRPr="00756F95" w:rsidP="00F618DB" w14:paraId="2E919CD5"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18 л/144 чашки</w:t>
            </w:r>
          </w:p>
        </w:tc>
        <w:tc>
          <w:tcPr>
            <w:tcW w:w="1056" w:type="dxa"/>
            <w:tcBorders>
              <w:top w:val="nil"/>
              <w:left w:val="nil"/>
              <w:bottom w:val="nil"/>
              <w:right w:val="nil"/>
            </w:tcBorders>
          </w:tcPr>
          <w:p w:rsidR="00756F95" w:rsidRPr="00756F95" w:rsidP="00F618DB" w14:paraId="233A58CB"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18 л/144 чашки</w:t>
            </w:r>
          </w:p>
        </w:tc>
        <w:tc>
          <w:tcPr>
            <w:tcW w:w="1123" w:type="dxa"/>
            <w:tcBorders>
              <w:top w:val="nil"/>
              <w:left w:val="nil"/>
              <w:bottom w:val="nil"/>
              <w:right w:val="nil"/>
            </w:tcBorders>
          </w:tcPr>
          <w:p w:rsidR="00756F95" w:rsidRPr="00756F95" w:rsidP="00F618DB" w14:paraId="106D2D2E"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18 л/144 чашки</w:t>
            </w:r>
          </w:p>
        </w:tc>
        <w:tc>
          <w:tcPr>
            <w:tcW w:w="1008" w:type="dxa"/>
            <w:gridSpan w:val="2"/>
            <w:tcBorders>
              <w:top w:val="nil"/>
              <w:left w:val="nil"/>
              <w:bottom w:val="nil"/>
              <w:right w:val="nil"/>
            </w:tcBorders>
          </w:tcPr>
          <w:p w:rsidR="00756F95" w:rsidRPr="00756F95" w:rsidP="00F618DB" w14:paraId="476AF17C"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18 л/144 чашки</w:t>
            </w:r>
          </w:p>
        </w:tc>
      </w:tr>
      <w:tr w14:paraId="6DF7A53A" w14:textId="77777777" w:rsidTr="00F618DB">
        <w:tblPrEx>
          <w:tblW w:w="9639" w:type="dxa"/>
          <w:jc w:val="center"/>
          <w:tblLayout w:type="fixed"/>
          <w:tblCellMar>
            <w:top w:w="28" w:type="dxa"/>
            <w:left w:w="28" w:type="dxa"/>
            <w:bottom w:w="28" w:type="dxa"/>
            <w:right w:w="28" w:type="dxa"/>
          </w:tblCellMar>
          <w:tblLook w:val="0000"/>
        </w:tblPrEx>
        <w:trPr>
          <w:jc w:val="center"/>
        </w:trPr>
        <w:tc>
          <w:tcPr>
            <w:tcW w:w="1805" w:type="dxa"/>
            <w:tcBorders>
              <w:top w:val="nil"/>
              <w:left w:val="nil"/>
              <w:bottom w:val="nil"/>
              <w:right w:val="nil"/>
            </w:tcBorders>
          </w:tcPr>
          <w:p w:rsidR="00756F95" w:rsidRPr="00756F95" w:rsidP="00F618DB" w14:paraId="78C6031F"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i/>
                <w:iCs/>
                <w:color w:val="000000"/>
                <w:sz w:val="18"/>
                <w:szCs w:val="18"/>
                <w:rtl w:val="0"/>
                <w:lang w:val="ru"/>
              </w:rPr>
              <w:t>Время приготовления кофе</w:t>
            </w:r>
          </w:p>
        </w:tc>
        <w:tc>
          <w:tcPr>
            <w:tcW w:w="1253" w:type="dxa"/>
            <w:tcBorders>
              <w:top w:val="nil"/>
              <w:left w:val="nil"/>
              <w:bottom w:val="nil"/>
              <w:right w:val="nil"/>
            </w:tcBorders>
          </w:tcPr>
          <w:p w:rsidR="00756F95" w:rsidRPr="00756F95" w:rsidP="00F618DB" w14:paraId="5F72B26C"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6 мин.</w:t>
            </w:r>
          </w:p>
        </w:tc>
        <w:tc>
          <w:tcPr>
            <w:tcW w:w="1171" w:type="dxa"/>
            <w:tcBorders>
              <w:top w:val="nil"/>
              <w:left w:val="nil"/>
              <w:bottom w:val="nil"/>
              <w:right w:val="nil"/>
            </w:tcBorders>
          </w:tcPr>
          <w:p w:rsidR="00756F95" w:rsidRPr="00756F95" w:rsidP="00F618DB" w14:paraId="4E33C44E"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6 мин.</w:t>
            </w:r>
          </w:p>
        </w:tc>
        <w:tc>
          <w:tcPr>
            <w:tcW w:w="1056" w:type="dxa"/>
            <w:tcBorders>
              <w:top w:val="nil"/>
              <w:left w:val="nil"/>
              <w:bottom w:val="nil"/>
              <w:right w:val="nil"/>
            </w:tcBorders>
          </w:tcPr>
          <w:p w:rsidR="00756F95" w:rsidRPr="00756F95" w:rsidP="00F618DB" w14:paraId="32FED3D5"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6 мин.</w:t>
            </w:r>
          </w:p>
        </w:tc>
        <w:tc>
          <w:tcPr>
            <w:tcW w:w="1123" w:type="dxa"/>
            <w:tcBorders>
              <w:top w:val="nil"/>
              <w:left w:val="nil"/>
              <w:bottom w:val="nil"/>
              <w:right w:val="nil"/>
            </w:tcBorders>
          </w:tcPr>
          <w:p w:rsidR="00756F95" w:rsidRPr="00756F95" w:rsidP="00F618DB" w14:paraId="751150A4"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6 мин.</w:t>
            </w:r>
          </w:p>
        </w:tc>
        <w:tc>
          <w:tcPr>
            <w:tcW w:w="1008" w:type="dxa"/>
            <w:gridSpan w:val="2"/>
            <w:tcBorders>
              <w:top w:val="nil"/>
              <w:left w:val="nil"/>
              <w:bottom w:val="nil"/>
              <w:right w:val="nil"/>
            </w:tcBorders>
          </w:tcPr>
          <w:p w:rsidR="00756F95" w:rsidRPr="00756F95" w:rsidP="00F618DB" w14:paraId="344FA19C"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6 мин.</w:t>
            </w:r>
          </w:p>
        </w:tc>
      </w:tr>
      <w:tr w14:paraId="19D7FD23" w14:textId="77777777" w:rsidTr="00F618DB">
        <w:tblPrEx>
          <w:tblW w:w="9639" w:type="dxa"/>
          <w:jc w:val="center"/>
          <w:tblLayout w:type="fixed"/>
          <w:tblCellMar>
            <w:top w:w="28" w:type="dxa"/>
            <w:left w:w="28" w:type="dxa"/>
            <w:bottom w:w="28" w:type="dxa"/>
            <w:right w:w="28" w:type="dxa"/>
          </w:tblCellMar>
          <w:tblLook w:val="0000"/>
        </w:tblPrEx>
        <w:trPr>
          <w:jc w:val="center"/>
        </w:trPr>
        <w:tc>
          <w:tcPr>
            <w:tcW w:w="1805" w:type="dxa"/>
            <w:tcBorders>
              <w:top w:val="nil"/>
              <w:left w:val="nil"/>
              <w:bottom w:val="nil"/>
              <w:right w:val="nil"/>
            </w:tcBorders>
          </w:tcPr>
          <w:p w:rsidR="00756F95" w:rsidRPr="00756F95" w:rsidP="00F618DB" w14:paraId="508A8DD1"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i/>
                <w:iCs/>
                <w:color w:val="000000"/>
                <w:sz w:val="18"/>
                <w:szCs w:val="18"/>
                <w:rtl w:val="0"/>
                <w:lang w:val="ru"/>
              </w:rPr>
              <w:t>Размер бумажного фильтра</w:t>
            </w:r>
          </w:p>
        </w:tc>
        <w:tc>
          <w:tcPr>
            <w:tcW w:w="1253" w:type="dxa"/>
            <w:tcBorders>
              <w:top w:val="nil"/>
              <w:left w:val="nil"/>
              <w:bottom w:val="nil"/>
              <w:right w:val="nil"/>
            </w:tcBorders>
          </w:tcPr>
          <w:p w:rsidR="00756F95" w:rsidRPr="00756F95" w:rsidP="00F618DB" w14:paraId="6E6F6C8E"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90-250</w:t>
            </w:r>
          </w:p>
        </w:tc>
        <w:tc>
          <w:tcPr>
            <w:tcW w:w="1171" w:type="dxa"/>
            <w:tcBorders>
              <w:top w:val="nil"/>
              <w:left w:val="nil"/>
              <w:bottom w:val="nil"/>
              <w:right w:val="nil"/>
            </w:tcBorders>
          </w:tcPr>
          <w:p w:rsidR="00756F95" w:rsidRPr="00756F95" w:rsidP="00F618DB" w14:paraId="43A4776D"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90-250</w:t>
            </w:r>
          </w:p>
        </w:tc>
        <w:tc>
          <w:tcPr>
            <w:tcW w:w="1056" w:type="dxa"/>
            <w:tcBorders>
              <w:top w:val="nil"/>
              <w:left w:val="nil"/>
              <w:bottom w:val="nil"/>
              <w:right w:val="nil"/>
            </w:tcBorders>
          </w:tcPr>
          <w:p w:rsidR="00756F95" w:rsidRPr="00756F95" w:rsidP="00F618DB" w14:paraId="1786638C"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90-250</w:t>
            </w:r>
          </w:p>
        </w:tc>
        <w:tc>
          <w:tcPr>
            <w:tcW w:w="1123" w:type="dxa"/>
            <w:tcBorders>
              <w:top w:val="nil"/>
              <w:left w:val="nil"/>
              <w:bottom w:val="nil"/>
              <w:right w:val="nil"/>
            </w:tcBorders>
          </w:tcPr>
          <w:p w:rsidR="00756F95" w:rsidRPr="00756F95" w:rsidP="00F618DB" w14:paraId="19A5A843"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90-250</w:t>
            </w:r>
          </w:p>
        </w:tc>
        <w:tc>
          <w:tcPr>
            <w:tcW w:w="1008" w:type="dxa"/>
            <w:gridSpan w:val="2"/>
            <w:tcBorders>
              <w:top w:val="nil"/>
              <w:left w:val="nil"/>
              <w:bottom w:val="nil"/>
              <w:right w:val="nil"/>
            </w:tcBorders>
          </w:tcPr>
          <w:p w:rsidR="00756F95" w:rsidRPr="00756F95" w:rsidP="00F618DB" w14:paraId="0334C0E0"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90-250</w:t>
            </w:r>
          </w:p>
        </w:tc>
      </w:tr>
      <w:tr w14:paraId="1BEDFAC9" w14:textId="77777777" w:rsidTr="00F618DB">
        <w:tblPrEx>
          <w:tblW w:w="9639" w:type="dxa"/>
          <w:jc w:val="center"/>
          <w:tblLayout w:type="fixed"/>
          <w:tblCellMar>
            <w:top w:w="28" w:type="dxa"/>
            <w:left w:w="28" w:type="dxa"/>
            <w:bottom w:w="28" w:type="dxa"/>
            <w:right w:w="28" w:type="dxa"/>
          </w:tblCellMar>
          <w:tblLook w:val="0000"/>
        </w:tblPrEx>
        <w:trPr>
          <w:jc w:val="center"/>
        </w:trPr>
        <w:tc>
          <w:tcPr>
            <w:tcW w:w="1805" w:type="dxa"/>
            <w:tcBorders>
              <w:top w:val="nil"/>
              <w:left w:val="nil"/>
              <w:bottom w:val="nil"/>
              <w:right w:val="nil"/>
            </w:tcBorders>
          </w:tcPr>
          <w:p w:rsidR="00756F95" w:rsidRPr="00756F95" w:rsidP="00F618DB" w14:paraId="0E16DE32"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i/>
                <w:iCs/>
                <w:color w:val="000000"/>
                <w:sz w:val="18"/>
                <w:szCs w:val="18"/>
                <w:rtl w:val="0"/>
                <w:lang w:val="ru"/>
              </w:rPr>
              <w:t>Электрическое соединение</w:t>
            </w:r>
          </w:p>
        </w:tc>
        <w:tc>
          <w:tcPr>
            <w:tcW w:w="1253" w:type="dxa"/>
            <w:tcBorders>
              <w:top w:val="nil"/>
              <w:left w:val="nil"/>
              <w:bottom w:val="nil"/>
              <w:right w:val="nil"/>
            </w:tcBorders>
          </w:tcPr>
          <w:p w:rsidR="00756F95" w:rsidRPr="00756F95" w:rsidP="00F618DB" w14:paraId="1E56CA4E"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1N~ 220-240 В</w:t>
            </w:r>
          </w:p>
        </w:tc>
        <w:tc>
          <w:tcPr>
            <w:tcW w:w="1171" w:type="dxa"/>
            <w:tcBorders>
              <w:top w:val="nil"/>
              <w:left w:val="nil"/>
              <w:bottom w:val="nil"/>
              <w:right w:val="nil"/>
            </w:tcBorders>
          </w:tcPr>
          <w:p w:rsidR="00756F95" w:rsidRPr="00756F95" w:rsidP="00F618DB" w14:paraId="029BD746"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1N~ 220-240 В</w:t>
            </w:r>
          </w:p>
        </w:tc>
        <w:tc>
          <w:tcPr>
            <w:tcW w:w="1056" w:type="dxa"/>
            <w:tcBorders>
              <w:top w:val="nil"/>
              <w:left w:val="nil"/>
              <w:bottom w:val="nil"/>
              <w:right w:val="nil"/>
            </w:tcBorders>
          </w:tcPr>
          <w:p w:rsidR="00756F95" w:rsidRPr="00756F95" w:rsidP="00F618DB" w14:paraId="2F9E501A"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1N~ 220-240 В</w:t>
            </w:r>
          </w:p>
        </w:tc>
        <w:tc>
          <w:tcPr>
            <w:tcW w:w="1123" w:type="dxa"/>
            <w:tcBorders>
              <w:top w:val="nil"/>
              <w:left w:val="nil"/>
              <w:bottom w:val="nil"/>
              <w:right w:val="nil"/>
            </w:tcBorders>
          </w:tcPr>
          <w:p w:rsidR="00756F95" w:rsidRPr="00756F95" w:rsidP="00F618DB" w14:paraId="6773CDB6"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1N~ 220-240 В</w:t>
            </w:r>
          </w:p>
        </w:tc>
        <w:tc>
          <w:tcPr>
            <w:tcW w:w="1008" w:type="dxa"/>
            <w:gridSpan w:val="2"/>
            <w:tcBorders>
              <w:top w:val="nil"/>
              <w:left w:val="nil"/>
              <w:bottom w:val="nil"/>
              <w:right w:val="nil"/>
            </w:tcBorders>
          </w:tcPr>
          <w:p w:rsidR="00756F95" w:rsidRPr="00756F95" w:rsidP="00F618DB" w14:paraId="60A7AEE9"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1N~ 220-240 В</w:t>
            </w:r>
          </w:p>
        </w:tc>
      </w:tr>
      <w:tr w14:paraId="5B067103" w14:textId="77777777" w:rsidTr="00F618DB">
        <w:tblPrEx>
          <w:tblW w:w="9639" w:type="dxa"/>
          <w:jc w:val="center"/>
          <w:tblLayout w:type="fixed"/>
          <w:tblCellMar>
            <w:top w:w="28" w:type="dxa"/>
            <w:left w:w="28" w:type="dxa"/>
            <w:bottom w:w="28" w:type="dxa"/>
            <w:right w:w="28" w:type="dxa"/>
          </w:tblCellMar>
          <w:tblLook w:val="0000"/>
        </w:tblPrEx>
        <w:trPr>
          <w:jc w:val="center"/>
        </w:trPr>
        <w:tc>
          <w:tcPr>
            <w:tcW w:w="1805" w:type="dxa"/>
            <w:tcBorders>
              <w:top w:val="nil"/>
              <w:left w:val="nil"/>
              <w:bottom w:val="nil"/>
              <w:right w:val="nil"/>
            </w:tcBorders>
          </w:tcPr>
          <w:p w:rsidR="00756F95" w:rsidRPr="00756F95" w:rsidP="00F618DB" w14:paraId="13BAB834"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i/>
                <w:iCs/>
                <w:color w:val="000000"/>
                <w:sz w:val="18"/>
                <w:szCs w:val="18"/>
                <w:rtl w:val="0"/>
                <w:lang w:val="ru"/>
              </w:rPr>
              <w:t>Частота</w:t>
            </w:r>
          </w:p>
        </w:tc>
        <w:tc>
          <w:tcPr>
            <w:tcW w:w="1253" w:type="dxa"/>
            <w:tcBorders>
              <w:top w:val="nil"/>
              <w:left w:val="nil"/>
              <w:bottom w:val="nil"/>
              <w:right w:val="nil"/>
            </w:tcBorders>
          </w:tcPr>
          <w:p w:rsidR="00756F95" w:rsidRPr="00756F95" w:rsidP="00F618DB" w14:paraId="7D396BCB"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 xml:space="preserve">50-60 Гц </w:t>
            </w:r>
          </w:p>
        </w:tc>
        <w:tc>
          <w:tcPr>
            <w:tcW w:w="1171" w:type="dxa"/>
            <w:tcBorders>
              <w:top w:val="nil"/>
              <w:left w:val="nil"/>
              <w:bottom w:val="nil"/>
              <w:right w:val="nil"/>
            </w:tcBorders>
          </w:tcPr>
          <w:p w:rsidR="00756F95" w:rsidRPr="00756F95" w:rsidP="00F618DB" w14:paraId="1EE940D6"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 xml:space="preserve">50-60 Гц </w:t>
            </w:r>
          </w:p>
        </w:tc>
        <w:tc>
          <w:tcPr>
            <w:tcW w:w="1056" w:type="dxa"/>
            <w:tcBorders>
              <w:top w:val="nil"/>
              <w:left w:val="nil"/>
              <w:bottom w:val="nil"/>
              <w:right w:val="nil"/>
            </w:tcBorders>
          </w:tcPr>
          <w:p w:rsidR="00756F95" w:rsidRPr="00756F95" w:rsidP="00F618DB" w14:paraId="75690F68"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 xml:space="preserve">50-60 Гц </w:t>
            </w:r>
          </w:p>
        </w:tc>
        <w:tc>
          <w:tcPr>
            <w:tcW w:w="1123" w:type="dxa"/>
            <w:tcBorders>
              <w:top w:val="nil"/>
              <w:left w:val="nil"/>
              <w:bottom w:val="nil"/>
              <w:right w:val="nil"/>
            </w:tcBorders>
          </w:tcPr>
          <w:p w:rsidR="00756F95" w:rsidRPr="00756F95" w:rsidP="00F618DB" w14:paraId="5A80F56D"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 xml:space="preserve">50-60 Гц </w:t>
            </w:r>
          </w:p>
        </w:tc>
        <w:tc>
          <w:tcPr>
            <w:tcW w:w="1008" w:type="dxa"/>
            <w:gridSpan w:val="2"/>
            <w:tcBorders>
              <w:top w:val="nil"/>
              <w:left w:val="nil"/>
              <w:bottom w:val="nil"/>
              <w:right w:val="nil"/>
            </w:tcBorders>
          </w:tcPr>
          <w:p w:rsidR="00756F95" w:rsidRPr="00756F95" w:rsidP="00F618DB" w14:paraId="20543F20"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 xml:space="preserve">50-60 Гц </w:t>
            </w:r>
          </w:p>
        </w:tc>
      </w:tr>
      <w:tr w14:paraId="5D37FB70" w14:textId="77777777" w:rsidTr="00F618DB">
        <w:tblPrEx>
          <w:tblW w:w="9639" w:type="dxa"/>
          <w:jc w:val="center"/>
          <w:tblLayout w:type="fixed"/>
          <w:tblCellMar>
            <w:top w:w="28" w:type="dxa"/>
            <w:left w:w="28" w:type="dxa"/>
            <w:bottom w:w="28" w:type="dxa"/>
            <w:right w:w="28" w:type="dxa"/>
          </w:tblCellMar>
          <w:tblLook w:val="0000"/>
        </w:tblPrEx>
        <w:trPr>
          <w:jc w:val="center"/>
        </w:trPr>
        <w:tc>
          <w:tcPr>
            <w:tcW w:w="1805" w:type="dxa"/>
            <w:tcBorders>
              <w:top w:val="nil"/>
              <w:left w:val="nil"/>
              <w:bottom w:val="nil"/>
              <w:right w:val="nil"/>
            </w:tcBorders>
          </w:tcPr>
          <w:p w:rsidR="00756F95" w:rsidRPr="00756F95" w:rsidP="00F618DB" w14:paraId="212A5762"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i/>
                <w:iCs/>
                <w:color w:val="000000"/>
                <w:sz w:val="18"/>
                <w:szCs w:val="18"/>
                <w:rtl w:val="0"/>
                <w:lang w:val="ru"/>
              </w:rPr>
              <w:t>Потребляемая мощность</w:t>
            </w:r>
          </w:p>
        </w:tc>
        <w:tc>
          <w:tcPr>
            <w:tcW w:w="1253" w:type="dxa"/>
            <w:tcBorders>
              <w:top w:val="nil"/>
              <w:left w:val="nil"/>
              <w:bottom w:val="nil"/>
              <w:right w:val="nil"/>
            </w:tcBorders>
          </w:tcPr>
          <w:p w:rsidR="00756F95" w:rsidRPr="00756F95" w:rsidP="00F618DB" w14:paraId="70671587"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2400 Вт</w:t>
            </w:r>
          </w:p>
        </w:tc>
        <w:tc>
          <w:tcPr>
            <w:tcW w:w="1171" w:type="dxa"/>
            <w:tcBorders>
              <w:top w:val="nil"/>
              <w:left w:val="nil"/>
              <w:bottom w:val="nil"/>
              <w:right w:val="nil"/>
            </w:tcBorders>
          </w:tcPr>
          <w:p w:rsidR="00756F95" w:rsidRPr="00756F95" w:rsidP="00F618DB" w14:paraId="3DB1CE75"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2400 Вт</w:t>
            </w:r>
          </w:p>
        </w:tc>
        <w:tc>
          <w:tcPr>
            <w:tcW w:w="1056" w:type="dxa"/>
            <w:tcBorders>
              <w:top w:val="nil"/>
              <w:left w:val="nil"/>
              <w:bottom w:val="nil"/>
              <w:right w:val="nil"/>
            </w:tcBorders>
          </w:tcPr>
          <w:p w:rsidR="00756F95" w:rsidRPr="00756F95" w:rsidP="00F618DB" w14:paraId="694A466D"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2200 Вт</w:t>
            </w:r>
          </w:p>
        </w:tc>
        <w:tc>
          <w:tcPr>
            <w:tcW w:w="1123" w:type="dxa"/>
            <w:tcBorders>
              <w:top w:val="nil"/>
              <w:left w:val="nil"/>
              <w:bottom w:val="nil"/>
              <w:right w:val="nil"/>
            </w:tcBorders>
          </w:tcPr>
          <w:p w:rsidR="00756F95" w:rsidRPr="00756F95" w:rsidP="00F618DB" w14:paraId="617CC153"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2200 Вт</w:t>
            </w:r>
          </w:p>
        </w:tc>
        <w:tc>
          <w:tcPr>
            <w:tcW w:w="1008" w:type="dxa"/>
            <w:gridSpan w:val="2"/>
            <w:tcBorders>
              <w:top w:val="nil"/>
              <w:left w:val="nil"/>
              <w:bottom w:val="nil"/>
              <w:right w:val="nil"/>
            </w:tcBorders>
          </w:tcPr>
          <w:p w:rsidR="00756F95" w:rsidRPr="00756F95" w:rsidP="00F618DB" w14:paraId="0A11856A" w14:textId="77777777">
            <w:pPr>
              <w:bidi w:val="0"/>
              <w:spacing w:after="12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2200 Вт</w:t>
            </w:r>
          </w:p>
        </w:tc>
      </w:tr>
      <w:tr w14:paraId="1E41ADC8" w14:textId="77777777" w:rsidTr="00F618DB">
        <w:tblPrEx>
          <w:tblW w:w="9639" w:type="dxa"/>
          <w:jc w:val="center"/>
          <w:tblLayout w:type="fixed"/>
          <w:tblCellMar>
            <w:top w:w="28" w:type="dxa"/>
            <w:left w:w="28" w:type="dxa"/>
            <w:bottom w:w="28" w:type="dxa"/>
            <w:right w:w="28" w:type="dxa"/>
          </w:tblCellMar>
          <w:tblLook w:val="0000"/>
        </w:tblPrEx>
        <w:trPr>
          <w:jc w:val="center"/>
        </w:trPr>
        <w:tc>
          <w:tcPr>
            <w:tcW w:w="6941" w:type="dxa"/>
            <w:gridSpan w:val="6"/>
            <w:tcBorders>
              <w:top w:val="single" w:sz="4" w:space="0" w:color="auto"/>
              <w:left w:val="single" w:sz="4" w:space="0" w:color="auto"/>
              <w:bottom w:val="single" w:sz="4" w:space="0" w:color="auto"/>
              <w:right w:val="nil"/>
            </w:tcBorders>
          </w:tcPr>
          <w:p w:rsidR="00756F95" w:rsidRPr="00756F95" w:rsidP="00F618DB" w14:paraId="47B5DFEA" w14:textId="43CCFD78">
            <w:pPr>
              <w:bidi w:val="0"/>
              <w:spacing w:before="60" w:after="120"/>
              <w:rPr>
                <w:rFonts w:ascii="Arial" w:eastAsia="Times New Roman" w:hAnsi="Arial" w:cs="Arial"/>
                <w:sz w:val="18"/>
                <w:szCs w:val="18"/>
                <w:lang w:val="en-US" w:eastAsia="ru-RU"/>
              </w:rPr>
            </w:pPr>
            <w:r w:rsidRPr="00756F95">
              <w:rPr>
                <w:rFonts w:ascii="Arial" w:eastAsia="Times New Roman" w:hAnsi="Arial" w:cs="Arial"/>
                <w:b/>
                <w:bCs/>
                <w:color w:val="000000"/>
                <w:sz w:val="18"/>
                <w:szCs w:val="18"/>
                <w:rtl w:val="0"/>
                <w:lang w:val="ru"/>
              </w:rPr>
              <w:t xml:space="preserve">ПРЕДУПРЕЖДЕНИЕ! </w:t>
            </w:r>
            <w:r w:rsidRPr="00F618DB" w:rsidR="00F618DB">
              <w:rPr>
                <w:rFonts w:ascii="Arial" w:hAnsi="Arial" w:cs="Arial"/>
                <w:noProof/>
                <w:sz w:val="18"/>
                <w:szCs w:val="18"/>
              </w:rPr>
              <w:drawing>
                <wp:inline distT="0" distB="0" distL="0" distR="0">
                  <wp:extent cx="216000" cy="180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67221" name=""/>
                          <pic:cNvPicPr/>
                        </pic:nvPicPr>
                        <pic:blipFill>
                          <a:blip xmlns:r="http://schemas.openxmlformats.org/officeDocument/2006/relationships" r:embed="rId11"/>
                          <a:stretch>
                            <a:fillRect/>
                          </a:stretch>
                        </pic:blipFill>
                        <pic:spPr>
                          <a:xfrm>
                            <a:off x="0" y="0"/>
                            <a:ext cx="216000" cy="180000"/>
                          </a:xfrm>
                          <a:prstGeom prst="rect">
                            <a:avLst/>
                          </a:prstGeom>
                        </pic:spPr>
                      </pic:pic>
                    </a:graphicData>
                  </a:graphic>
                </wp:inline>
              </w:drawing>
            </w:r>
          </w:p>
          <w:p w:rsidR="00756F95" w:rsidRPr="00756F95" w:rsidP="00F618DB" w14:paraId="0ACF25E1" w14:textId="5E768845">
            <w:pPr>
              <w:numPr>
                <w:ilvl w:val="0"/>
                <w:numId w:val="1"/>
              </w:numPr>
              <w:tabs>
                <w:tab w:val="left" w:pos="966"/>
              </w:tabs>
              <w:bidi w:val="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Если машину необходимо открыть для ремонта или технического обслуживания, всегда вынимайте вилку из розетки.</w:t>
            </w:r>
          </w:p>
          <w:p w:rsidR="00756F95" w:rsidRPr="00756F95" w:rsidP="00F618DB" w14:paraId="681335C2" w14:textId="045696A9">
            <w:pPr>
              <w:numPr>
                <w:ilvl w:val="0"/>
                <w:numId w:val="1"/>
              </w:numPr>
              <w:tabs>
                <w:tab w:val="left" w:pos="966"/>
              </w:tabs>
              <w:bidi w:val="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Не устанавливайте машину в местах, где температура опускается ниже точки замерзания, поскольку в системе всегда остается вода.</w:t>
            </w:r>
          </w:p>
          <w:p w:rsidR="00756F95" w:rsidRPr="00756F95" w:rsidP="00F618DB" w14:paraId="44024106" w14:textId="77777777">
            <w:pPr>
              <w:numPr>
                <w:ilvl w:val="0"/>
                <w:numId w:val="1"/>
              </w:numPr>
              <w:tabs>
                <w:tab w:val="left" w:pos="966"/>
              </w:tabs>
              <w:bidi w:val="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Всегда подключайте устройство к заземленной настенной розетке.</w:t>
            </w:r>
          </w:p>
          <w:p w:rsidR="00756F95" w:rsidRPr="00756F95" w:rsidP="00F618DB" w14:paraId="25854C16" w14:textId="77777777">
            <w:pPr>
              <w:numPr>
                <w:ilvl w:val="0"/>
                <w:numId w:val="1"/>
              </w:numPr>
              <w:tabs>
                <w:tab w:val="left" w:pos="966"/>
              </w:tabs>
              <w:bidi w:val="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Не погружайте машину в воду и не распыляйте на нее жидкости.</w:t>
            </w:r>
          </w:p>
          <w:p w:rsidR="00756F95" w:rsidRPr="00756F95" w:rsidP="00F618DB" w14:paraId="05C4B7B8" w14:textId="77777777">
            <w:pPr>
              <w:numPr>
                <w:ilvl w:val="0"/>
                <w:numId w:val="1"/>
              </w:numPr>
              <w:tabs>
                <w:tab w:val="left" w:pos="966"/>
              </w:tabs>
              <w:bidi w:val="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Все ремонтные работы должны выполнять специально обученные специалисты.</w:t>
            </w:r>
          </w:p>
          <w:p w:rsidR="00756F95" w:rsidRPr="00756F95" w:rsidP="00F618DB" w14:paraId="403426DF" w14:textId="12583F06">
            <w:pPr>
              <w:numPr>
                <w:ilvl w:val="0"/>
                <w:numId w:val="1"/>
              </w:numPr>
              <w:tabs>
                <w:tab w:val="left" w:pos="966"/>
              </w:tabs>
              <w:bidi w:val="0"/>
              <w:rPr>
                <w:rFonts w:ascii="Arial" w:eastAsia="Times New Roman" w:hAnsi="Arial" w:cs="Arial"/>
                <w:sz w:val="18"/>
                <w:szCs w:val="18"/>
                <w:lang w:val="en-US" w:eastAsia="ru-RU"/>
              </w:rPr>
            </w:pPr>
            <w:r w:rsidRPr="00756F95">
              <w:rPr>
                <w:rFonts w:ascii="Arial" w:eastAsia="Times New Roman" w:hAnsi="Arial" w:cs="Arial"/>
                <w:color w:val="000000"/>
                <w:sz w:val="18"/>
                <w:szCs w:val="18"/>
                <w:rtl w:val="0"/>
                <w:lang w:val="ru"/>
              </w:rPr>
              <w:t>Следите, чтобы сетевой кабель не соприкасался с конфорками (при наличии), которые при использовании сильно нагреваются.</w:t>
            </w:r>
          </w:p>
        </w:tc>
        <w:tc>
          <w:tcPr>
            <w:tcW w:w="475" w:type="dxa"/>
            <w:tcBorders>
              <w:top w:val="nil"/>
              <w:left w:val="single" w:sz="4" w:space="0" w:color="auto"/>
              <w:bottom w:val="nil"/>
              <w:right w:val="nil"/>
            </w:tcBorders>
          </w:tcPr>
          <w:p w:rsidR="00756F95" w:rsidRPr="00756F95" w:rsidP="00F618DB" w14:paraId="2BC42163" w14:textId="77777777">
            <w:pPr>
              <w:rPr>
                <w:rFonts w:ascii="Arial" w:eastAsia="Times New Roman" w:hAnsi="Arial" w:cs="Arial"/>
                <w:sz w:val="18"/>
                <w:szCs w:val="18"/>
                <w:lang w:val="en-US" w:eastAsia="ru-RU"/>
              </w:rPr>
            </w:pPr>
          </w:p>
        </w:tc>
      </w:tr>
    </w:tbl>
    <w:p w:rsidR="00756F95" w:rsidP="00DD4889" w14:paraId="1519E2A9" w14:textId="30FD204B">
      <w:pPr>
        <w:rPr>
          <w:lang w:val="en-US"/>
        </w:rPr>
      </w:pPr>
    </w:p>
    <w:p w:rsidR="00F618DB" w14:paraId="79CCAB2B" w14:textId="3BCF8D3A">
      <w:pPr>
        <w:spacing w:after="160" w:line="259" w:lineRule="auto"/>
        <w:rPr>
          <w:lang w:val="en-US"/>
        </w:rPr>
      </w:pPr>
      <w:r>
        <w:rPr>
          <w:lang w:val="en-US"/>
        </w:rPr>
        <w:br w:type="page"/>
      </w:r>
    </w:p>
    <w:p w:rsidR="00F618DB" w:rsidP="00DD4889" w14:paraId="2469C69C" w14:textId="08F50EAA">
      <w:pPr>
        <w:rPr>
          <w:lang w:val="en-US"/>
        </w:rPr>
      </w:pPr>
    </w:p>
    <w:p w:rsidR="00F618DB" w:rsidRPr="00446769" w:rsidP="00446769" w14:paraId="6605FBC0" w14:textId="77777777">
      <w:pPr>
        <w:pStyle w:val="Heading1"/>
        <w:bidi w:val="0"/>
      </w:pPr>
      <w:bookmarkStart w:id="5" w:name="_Toc256000003"/>
      <w:r w:rsidRPr="00446769">
        <w:rPr>
          <w:rtl w:val="0"/>
          <w:lang w:val="ru"/>
        </w:rPr>
        <w:t>3. УСТАНОВКА</w:t>
      </w:r>
      <w:bookmarkEnd w:id="5"/>
    </w:p>
    <w:p w:rsidR="00F618DB" w:rsidRPr="00F618DB" w:rsidP="002F360C" w14:paraId="0E97D470" w14:textId="77777777">
      <w:pPr>
        <w:numPr>
          <w:ilvl w:val="0"/>
          <w:numId w:val="1"/>
        </w:numPr>
        <w:bidi w:val="0"/>
        <w:ind w:left="142" w:hanging="142"/>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Применяют только внутри помещений</w:t>
      </w:r>
    </w:p>
    <w:p w:rsidR="00F618DB" w:rsidRPr="00F618DB" w:rsidP="002F360C" w14:paraId="71BD7E70" w14:textId="77777777">
      <w:pPr>
        <w:numPr>
          <w:ilvl w:val="0"/>
          <w:numId w:val="1"/>
        </w:numPr>
        <w:bidi w:val="0"/>
        <w:ind w:left="142" w:hanging="142"/>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Не применяют во влажных помещениях</w:t>
      </w:r>
    </w:p>
    <w:p w:rsidR="00F618DB" w:rsidRPr="00F618DB" w:rsidP="002F360C" w14:paraId="0DA87FE8" w14:textId="77777777">
      <w:pPr>
        <w:numPr>
          <w:ilvl w:val="0"/>
          <w:numId w:val="1"/>
        </w:numPr>
        <w:bidi w:val="0"/>
        <w:spacing w:after="120"/>
        <w:ind w:left="142" w:hanging="142"/>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Не применяют во взрывоопасных условиях</w:t>
      </w:r>
    </w:p>
    <w:p w:rsidR="00F618DB" w:rsidRPr="00F618DB" w:rsidP="00F618DB" w14:paraId="143FAC71" w14:textId="77777777">
      <w:pPr>
        <w:bidi w:val="0"/>
        <w:rPr>
          <w:rFonts w:ascii="Arial" w:eastAsia="Times New Roman" w:hAnsi="Arial" w:cs="Arial"/>
          <w:sz w:val="18"/>
          <w:szCs w:val="18"/>
          <w:lang w:val="en-US" w:eastAsia="ru-RU"/>
        </w:rPr>
      </w:pPr>
      <w:r w:rsidRPr="00F618DB">
        <w:rPr>
          <w:rFonts w:ascii="Arial" w:eastAsia="Times New Roman" w:hAnsi="Arial" w:cs="Arial"/>
          <w:b/>
          <w:bCs/>
          <w:color w:val="000000"/>
          <w:sz w:val="18"/>
          <w:szCs w:val="18"/>
          <w:rtl w:val="0"/>
          <w:lang w:val="ru"/>
        </w:rPr>
        <w:t>Подготовка к установке</w:t>
      </w:r>
    </w:p>
    <w:p w:rsidR="00F618DB" w:rsidRPr="00F618DB" w:rsidP="00F618DB" w14:paraId="69C737A0" w14:textId="77777777">
      <w:pPr>
        <w:numPr>
          <w:ilvl w:val="0"/>
          <w:numId w:val="1"/>
        </w:numPr>
        <w:bidi w:val="0"/>
        <w:ind w:left="142" w:hanging="142"/>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Установите прибор на высоте стола на прочном ровном основании, выдерживающем вес заполненной машины.</w:t>
      </w:r>
    </w:p>
    <w:p w:rsidR="00F618DB" w:rsidRPr="00F618DB" w:rsidP="00F618DB" w14:paraId="1AADE765" w14:textId="77777777">
      <w:pPr>
        <w:numPr>
          <w:ilvl w:val="0"/>
          <w:numId w:val="1"/>
        </w:numPr>
        <w:bidi w:val="0"/>
        <w:ind w:left="142" w:hanging="142"/>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Убедитесь, что прибор установлен ровно, и при утечке ничего не повредит.</w:t>
      </w:r>
    </w:p>
    <w:p w:rsidR="00F618DB" w:rsidRPr="00F618DB" w:rsidP="00F618DB" w14:paraId="1C92C13F" w14:textId="77777777">
      <w:pPr>
        <w:numPr>
          <w:ilvl w:val="0"/>
          <w:numId w:val="1"/>
        </w:numPr>
        <w:bidi w:val="0"/>
        <w:spacing w:after="120"/>
        <w:ind w:left="142" w:hanging="142"/>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Подключение к источнику питания должно находиться в пределах полуметра от места установки машины.</w:t>
      </w:r>
    </w:p>
    <w:p w:rsidR="00F618DB" w:rsidRPr="00F618DB" w:rsidP="00F618DB" w14:paraId="450C402A" w14:textId="77777777">
      <w:pPr>
        <w:bidi w:val="0"/>
        <w:rPr>
          <w:rFonts w:ascii="Arial" w:eastAsia="Times New Roman" w:hAnsi="Arial" w:cs="Arial"/>
          <w:sz w:val="18"/>
          <w:szCs w:val="18"/>
          <w:lang w:val="en-US" w:eastAsia="ru-RU"/>
        </w:rPr>
      </w:pPr>
      <w:r w:rsidRPr="00F618DB">
        <w:rPr>
          <w:rFonts w:ascii="Arial" w:eastAsia="Times New Roman" w:hAnsi="Arial" w:cs="Arial"/>
          <w:b/>
          <w:bCs/>
          <w:color w:val="000000"/>
          <w:sz w:val="18"/>
          <w:szCs w:val="18"/>
          <w:rtl w:val="0"/>
          <w:lang w:val="ru"/>
        </w:rPr>
        <w:t>Распаковка</w:t>
      </w:r>
    </w:p>
    <w:p w:rsidR="00F618DB" w:rsidRPr="00F618DB" w:rsidP="00F618DB" w14:paraId="02066088" w14:textId="77777777">
      <w:pPr>
        <w:bidi w:val="0"/>
        <w:spacing w:after="12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Машина тщательно упакована, чтобы ваш новый прибор не получил повреждений. Осторожно снимите упаковку, не пользуясь острыми предметами. Проверьте, полностью ли прибор укомплектован. Для защиты деталей из нержавеющей стали от царапин эти поверхности временно защищены пленкой. При установке пленку нужно снять.</w:t>
      </w:r>
    </w:p>
    <w:p w:rsidR="00F618DB" w:rsidRPr="00F618DB" w:rsidP="00F618DB" w14:paraId="49B1E9A4" w14:textId="77777777">
      <w:pPr>
        <w:bidi w:val="0"/>
        <w:spacing w:after="24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Прибор поставляется со следующими аксессуарами:</w:t>
      </w:r>
    </w:p>
    <w:tbl>
      <w:tblPr>
        <w:tblW w:w="9639" w:type="dxa"/>
        <w:jc w:val="center"/>
        <w:tblLayout w:type="fixed"/>
        <w:tblCellMar>
          <w:top w:w="28" w:type="dxa"/>
          <w:left w:w="28" w:type="dxa"/>
          <w:bottom w:w="28" w:type="dxa"/>
          <w:right w:w="28" w:type="dxa"/>
        </w:tblCellMar>
        <w:tblLook w:val="0000"/>
      </w:tblPr>
      <w:tblGrid>
        <w:gridCol w:w="2446"/>
        <w:gridCol w:w="1644"/>
        <w:gridCol w:w="1610"/>
        <w:gridCol w:w="1439"/>
        <w:gridCol w:w="1541"/>
        <w:gridCol w:w="959"/>
      </w:tblGrid>
      <w:tr w14:paraId="4AE47477" w14:textId="77777777" w:rsidTr="00F618DB">
        <w:tblPrEx>
          <w:tblW w:w="9639" w:type="dxa"/>
          <w:jc w:val="center"/>
          <w:tblLayout w:type="fixed"/>
          <w:tblCellMar>
            <w:top w:w="28" w:type="dxa"/>
            <w:left w:w="28" w:type="dxa"/>
            <w:bottom w:w="28" w:type="dxa"/>
            <w:right w:w="28" w:type="dxa"/>
          </w:tblCellMar>
          <w:tblLook w:val="0000"/>
        </w:tblPrEx>
        <w:trPr>
          <w:jc w:val="center"/>
        </w:trPr>
        <w:tc>
          <w:tcPr>
            <w:tcW w:w="1714" w:type="dxa"/>
            <w:tcBorders>
              <w:top w:val="nil"/>
              <w:left w:val="nil"/>
              <w:bottom w:val="nil"/>
              <w:right w:val="nil"/>
            </w:tcBorders>
          </w:tcPr>
          <w:p w:rsidR="00F618DB" w:rsidRPr="00F618DB" w:rsidP="00F618DB" w14:paraId="4E823F80" w14:textId="77777777">
            <w:pPr>
              <w:bidi w:val="0"/>
              <w:spacing w:after="240"/>
              <w:rPr>
                <w:rFonts w:ascii="Arial" w:eastAsia="Times New Roman" w:hAnsi="Arial" w:cs="Arial"/>
                <w:sz w:val="18"/>
                <w:szCs w:val="18"/>
                <w:lang w:val="en-US" w:eastAsia="ru-RU"/>
              </w:rPr>
            </w:pPr>
            <w:r w:rsidRPr="00F618DB">
              <w:rPr>
                <w:rFonts w:ascii="Arial" w:eastAsia="Times New Roman" w:hAnsi="Arial" w:cs="Arial"/>
                <w:b/>
                <w:bCs/>
                <w:i/>
                <w:iCs/>
                <w:color w:val="000000"/>
                <w:sz w:val="18"/>
                <w:szCs w:val="18"/>
                <w:rtl w:val="0"/>
                <w:lang w:val="ru"/>
              </w:rPr>
              <w:t>МОДЕЛЬ</w:t>
            </w:r>
          </w:p>
        </w:tc>
        <w:tc>
          <w:tcPr>
            <w:tcW w:w="1152" w:type="dxa"/>
            <w:tcBorders>
              <w:top w:val="nil"/>
              <w:left w:val="nil"/>
              <w:bottom w:val="nil"/>
              <w:right w:val="nil"/>
            </w:tcBorders>
          </w:tcPr>
          <w:p w:rsidR="00F618DB" w:rsidRPr="00F618DB" w:rsidP="00F618DB" w14:paraId="75CAE92A" w14:textId="77777777">
            <w:pPr>
              <w:bidi w:val="0"/>
              <w:spacing w:after="240"/>
              <w:rPr>
                <w:rFonts w:ascii="Arial" w:eastAsia="Times New Roman" w:hAnsi="Arial" w:cs="Arial"/>
                <w:sz w:val="18"/>
                <w:szCs w:val="18"/>
                <w:lang w:val="en-US" w:eastAsia="ru-RU"/>
              </w:rPr>
            </w:pPr>
            <w:r w:rsidRPr="00F618DB">
              <w:rPr>
                <w:rFonts w:ascii="Arial" w:eastAsia="Times New Roman" w:hAnsi="Arial" w:cs="Arial"/>
                <w:b/>
                <w:bCs/>
                <w:i/>
                <w:iCs/>
                <w:color w:val="000000"/>
                <w:sz w:val="18"/>
                <w:szCs w:val="18"/>
                <w:rtl w:val="0"/>
                <w:lang w:val="ru"/>
              </w:rPr>
              <w:t>FLC120</w:t>
            </w:r>
          </w:p>
        </w:tc>
        <w:tc>
          <w:tcPr>
            <w:tcW w:w="1128" w:type="dxa"/>
            <w:tcBorders>
              <w:top w:val="nil"/>
              <w:left w:val="nil"/>
              <w:bottom w:val="nil"/>
              <w:right w:val="nil"/>
            </w:tcBorders>
          </w:tcPr>
          <w:p w:rsidR="00F618DB" w:rsidRPr="00F618DB" w:rsidP="00F618DB" w14:paraId="045FDE08" w14:textId="77777777">
            <w:pPr>
              <w:bidi w:val="0"/>
              <w:spacing w:after="240"/>
              <w:rPr>
                <w:rFonts w:ascii="Arial" w:eastAsia="Times New Roman" w:hAnsi="Arial" w:cs="Arial"/>
                <w:sz w:val="18"/>
                <w:szCs w:val="18"/>
                <w:lang w:val="en-US" w:eastAsia="ru-RU"/>
              </w:rPr>
            </w:pPr>
            <w:r w:rsidRPr="00F618DB">
              <w:rPr>
                <w:rFonts w:ascii="Arial" w:eastAsia="Times New Roman" w:hAnsi="Arial" w:cs="Arial"/>
                <w:b/>
                <w:bCs/>
                <w:i/>
                <w:iCs/>
                <w:color w:val="000000"/>
                <w:sz w:val="18"/>
                <w:szCs w:val="18"/>
                <w:rtl w:val="0"/>
                <w:lang w:val="ru"/>
              </w:rPr>
              <w:t>FLC120-2</w:t>
            </w:r>
          </w:p>
        </w:tc>
        <w:tc>
          <w:tcPr>
            <w:tcW w:w="1008" w:type="dxa"/>
            <w:tcBorders>
              <w:top w:val="nil"/>
              <w:left w:val="nil"/>
              <w:bottom w:val="nil"/>
              <w:right w:val="nil"/>
            </w:tcBorders>
          </w:tcPr>
          <w:p w:rsidR="00F618DB" w:rsidRPr="00F618DB" w:rsidP="00F618DB" w14:paraId="6CD5906D" w14:textId="77777777">
            <w:pPr>
              <w:bidi w:val="0"/>
              <w:spacing w:after="240"/>
              <w:rPr>
                <w:rFonts w:ascii="Arial" w:eastAsia="Times New Roman" w:hAnsi="Arial" w:cs="Arial"/>
                <w:sz w:val="18"/>
                <w:szCs w:val="18"/>
                <w:lang w:val="en-US" w:eastAsia="ru-RU"/>
              </w:rPr>
            </w:pPr>
            <w:r w:rsidRPr="00F618DB">
              <w:rPr>
                <w:rFonts w:ascii="Arial" w:eastAsia="Times New Roman" w:hAnsi="Arial" w:cs="Arial"/>
                <w:b/>
                <w:bCs/>
                <w:i/>
                <w:iCs/>
                <w:color w:val="000000"/>
                <w:sz w:val="18"/>
                <w:szCs w:val="18"/>
                <w:rtl w:val="0"/>
                <w:lang w:val="ru"/>
              </w:rPr>
              <w:t>FLC120 T</w:t>
            </w:r>
          </w:p>
        </w:tc>
        <w:tc>
          <w:tcPr>
            <w:tcW w:w="1080" w:type="dxa"/>
            <w:tcBorders>
              <w:top w:val="nil"/>
              <w:left w:val="nil"/>
              <w:bottom w:val="nil"/>
              <w:right w:val="nil"/>
            </w:tcBorders>
          </w:tcPr>
          <w:p w:rsidR="00F618DB" w:rsidRPr="00F618DB" w:rsidP="00F618DB" w14:paraId="5812964A" w14:textId="77777777">
            <w:pPr>
              <w:bidi w:val="0"/>
              <w:spacing w:after="240"/>
              <w:rPr>
                <w:rFonts w:ascii="Arial" w:eastAsia="Times New Roman" w:hAnsi="Arial" w:cs="Arial"/>
                <w:sz w:val="18"/>
                <w:szCs w:val="18"/>
                <w:lang w:val="en-US" w:eastAsia="ru-RU"/>
              </w:rPr>
            </w:pPr>
            <w:r w:rsidRPr="00F618DB">
              <w:rPr>
                <w:rFonts w:ascii="Arial" w:eastAsia="Times New Roman" w:hAnsi="Arial" w:cs="Arial"/>
                <w:b/>
                <w:bCs/>
                <w:i/>
                <w:iCs/>
                <w:color w:val="000000"/>
                <w:sz w:val="18"/>
                <w:szCs w:val="18"/>
                <w:rtl w:val="0"/>
                <w:lang w:val="ru"/>
              </w:rPr>
              <w:t>FLC120AP</w:t>
            </w:r>
          </w:p>
        </w:tc>
        <w:tc>
          <w:tcPr>
            <w:tcW w:w="672" w:type="dxa"/>
            <w:tcBorders>
              <w:top w:val="nil"/>
              <w:left w:val="nil"/>
              <w:bottom w:val="nil"/>
              <w:right w:val="nil"/>
            </w:tcBorders>
          </w:tcPr>
          <w:p w:rsidR="00F618DB" w:rsidRPr="00F618DB" w:rsidP="00F618DB" w14:paraId="5C1C75EA" w14:textId="77777777">
            <w:pPr>
              <w:bidi w:val="0"/>
              <w:spacing w:after="240"/>
              <w:rPr>
                <w:rFonts w:ascii="Arial" w:eastAsia="Times New Roman" w:hAnsi="Arial" w:cs="Arial"/>
                <w:sz w:val="18"/>
                <w:szCs w:val="18"/>
                <w:lang w:val="en-US" w:eastAsia="ru-RU"/>
              </w:rPr>
            </w:pPr>
            <w:r w:rsidRPr="00F618DB">
              <w:rPr>
                <w:rFonts w:ascii="Arial" w:eastAsia="Times New Roman" w:hAnsi="Arial" w:cs="Arial"/>
                <w:b/>
                <w:bCs/>
                <w:i/>
                <w:iCs/>
                <w:color w:val="000000"/>
                <w:sz w:val="18"/>
                <w:szCs w:val="18"/>
                <w:rtl w:val="0"/>
                <w:lang w:val="ru"/>
              </w:rPr>
              <w:t>FLC250</w:t>
            </w:r>
          </w:p>
        </w:tc>
      </w:tr>
      <w:tr w14:paraId="617FAB5D" w14:textId="77777777" w:rsidTr="00F618DB">
        <w:tblPrEx>
          <w:tblW w:w="9639" w:type="dxa"/>
          <w:jc w:val="center"/>
          <w:tblLayout w:type="fixed"/>
          <w:tblCellMar>
            <w:top w:w="28" w:type="dxa"/>
            <w:left w:w="28" w:type="dxa"/>
            <w:bottom w:w="28" w:type="dxa"/>
            <w:right w:w="28" w:type="dxa"/>
          </w:tblCellMar>
          <w:tblLook w:val="0000"/>
        </w:tblPrEx>
        <w:trPr>
          <w:jc w:val="center"/>
        </w:trPr>
        <w:tc>
          <w:tcPr>
            <w:tcW w:w="1714" w:type="dxa"/>
            <w:tcBorders>
              <w:top w:val="nil"/>
              <w:left w:val="nil"/>
              <w:bottom w:val="nil"/>
              <w:right w:val="nil"/>
            </w:tcBorders>
            <w:vAlign w:val="center"/>
          </w:tcPr>
          <w:p w:rsidR="00F618DB" w:rsidRPr="00F618DB" w:rsidP="00F618DB" w14:paraId="3954C6A2" w14:textId="77777777">
            <w:pPr>
              <w:bidi w:val="0"/>
              <w:spacing w:after="120"/>
              <w:rPr>
                <w:rFonts w:ascii="Arial" w:eastAsia="Times New Roman" w:hAnsi="Arial" w:cs="Arial"/>
                <w:sz w:val="18"/>
                <w:szCs w:val="18"/>
                <w:lang w:val="en-US" w:eastAsia="ru-RU"/>
              </w:rPr>
            </w:pPr>
            <w:r w:rsidRPr="00F618DB">
              <w:rPr>
                <w:rFonts w:ascii="Arial" w:eastAsia="Times New Roman" w:hAnsi="Arial" w:cs="Arial"/>
                <w:i/>
                <w:iCs/>
                <w:color w:val="000000"/>
                <w:sz w:val="18"/>
                <w:szCs w:val="18"/>
                <w:rtl w:val="0"/>
                <w:lang w:val="ru"/>
              </w:rPr>
              <w:t>Корзинный фильтр 90/250</w:t>
            </w:r>
          </w:p>
        </w:tc>
        <w:tc>
          <w:tcPr>
            <w:tcW w:w="1152" w:type="dxa"/>
            <w:tcBorders>
              <w:top w:val="nil"/>
              <w:left w:val="nil"/>
              <w:bottom w:val="nil"/>
              <w:right w:val="nil"/>
            </w:tcBorders>
            <w:vAlign w:val="center"/>
          </w:tcPr>
          <w:p w:rsidR="00F618DB" w:rsidRPr="00F618DB" w:rsidP="00F618DB" w14:paraId="045500AF" w14:textId="77777777">
            <w:pPr>
              <w:bidi w:val="0"/>
              <w:spacing w:after="12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25</w:t>
            </w:r>
          </w:p>
        </w:tc>
        <w:tc>
          <w:tcPr>
            <w:tcW w:w="1128" w:type="dxa"/>
            <w:tcBorders>
              <w:top w:val="nil"/>
              <w:left w:val="nil"/>
              <w:bottom w:val="nil"/>
              <w:right w:val="nil"/>
            </w:tcBorders>
            <w:vAlign w:val="center"/>
          </w:tcPr>
          <w:p w:rsidR="00F618DB" w:rsidRPr="00F618DB" w:rsidP="00F618DB" w14:paraId="4C07E628" w14:textId="77777777">
            <w:pPr>
              <w:bidi w:val="0"/>
              <w:spacing w:after="12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25</w:t>
            </w:r>
          </w:p>
        </w:tc>
        <w:tc>
          <w:tcPr>
            <w:tcW w:w="1008" w:type="dxa"/>
            <w:tcBorders>
              <w:top w:val="nil"/>
              <w:left w:val="nil"/>
              <w:bottom w:val="nil"/>
              <w:right w:val="nil"/>
            </w:tcBorders>
            <w:vAlign w:val="center"/>
          </w:tcPr>
          <w:p w:rsidR="00F618DB" w:rsidRPr="00F618DB" w:rsidP="00F618DB" w14:paraId="6615694A" w14:textId="77777777">
            <w:pPr>
              <w:bidi w:val="0"/>
              <w:spacing w:after="12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25</w:t>
            </w:r>
          </w:p>
        </w:tc>
        <w:tc>
          <w:tcPr>
            <w:tcW w:w="1080" w:type="dxa"/>
            <w:tcBorders>
              <w:top w:val="nil"/>
              <w:left w:val="nil"/>
              <w:bottom w:val="nil"/>
              <w:right w:val="nil"/>
            </w:tcBorders>
            <w:vAlign w:val="center"/>
          </w:tcPr>
          <w:p w:rsidR="00F618DB" w:rsidRPr="00F618DB" w:rsidP="00F618DB" w14:paraId="5E753723" w14:textId="77777777">
            <w:pPr>
              <w:bidi w:val="0"/>
              <w:spacing w:after="12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25</w:t>
            </w:r>
          </w:p>
        </w:tc>
        <w:tc>
          <w:tcPr>
            <w:tcW w:w="672" w:type="dxa"/>
            <w:tcBorders>
              <w:top w:val="nil"/>
              <w:left w:val="nil"/>
              <w:bottom w:val="nil"/>
              <w:right w:val="nil"/>
            </w:tcBorders>
            <w:vAlign w:val="center"/>
          </w:tcPr>
          <w:p w:rsidR="00F618DB" w:rsidRPr="00F618DB" w:rsidP="00F618DB" w14:paraId="51D13233" w14:textId="77777777">
            <w:pPr>
              <w:bidi w:val="0"/>
              <w:spacing w:after="12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25</w:t>
            </w:r>
          </w:p>
        </w:tc>
      </w:tr>
      <w:tr w14:paraId="3C71DB8F" w14:textId="77777777" w:rsidTr="00F618DB">
        <w:tblPrEx>
          <w:tblW w:w="9639" w:type="dxa"/>
          <w:jc w:val="center"/>
          <w:tblLayout w:type="fixed"/>
          <w:tblCellMar>
            <w:top w:w="28" w:type="dxa"/>
            <w:left w:w="28" w:type="dxa"/>
            <w:bottom w:w="28" w:type="dxa"/>
            <w:right w:w="28" w:type="dxa"/>
          </w:tblCellMar>
          <w:tblLook w:val="0000"/>
        </w:tblPrEx>
        <w:trPr>
          <w:jc w:val="center"/>
        </w:trPr>
        <w:tc>
          <w:tcPr>
            <w:tcW w:w="1714" w:type="dxa"/>
            <w:tcBorders>
              <w:top w:val="nil"/>
              <w:left w:val="nil"/>
              <w:bottom w:val="nil"/>
              <w:right w:val="nil"/>
            </w:tcBorders>
            <w:vAlign w:val="center"/>
          </w:tcPr>
          <w:p w:rsidR="00F618DB" w:rsidRPr="00F618DB" w:rsidP="00F618DB" w14:paraId="79DDEAA5" w14:textId="77777777">
            <w:pPr>
              <w:bidi w:val="0"/>
              <w:spacing w:after="120"/>
              <w:rPr>
                <w:rFonts w:ascii="Arial" w:eastAsia="Times New Roman" w:hAnsi="Arial" w:cs="Arial"/>
                <w:sz w:val="18"/>
                <w:szCs w:val="18"/>
                <w:lang w:val="en-US" w:eastAsia="ru-RU"/>
              </w:rPr>
            </w:pPr>
            <w:r w:rsidRPr="00F618DB">
              <w:rPr>
                <w:rFonts w:ascii="Arial" w:eastAsia="Times New Roman" w:hAnsi="Arial" w:cs="Arial"/>
                <w:i/>
                <w:iCs/>
                <w:color w:val="000000"/>
                <w:sz w:val="18"/>
                <w:szCs w:val="18"/>
                <w:rtl w:val="0"/>
                <w:lang w:val="ru"/>
              </w:rPr>
              <w:t>Стеклянный кувшин 1,8 л</w:t>
            </w:r>
          </w:p>
        </w:tc>
        <w:tc>
          <w:tcPr>
            <w:tcW w:w="1152" w:type="dxa"/>
            <w:tcBorders>
              <w:top w:val="nil"/>
              <w:left w:val="nil"/>
              <w:bottom w:val="nil"/>
              <w:right w:val="nil"/>
            </w:tcBorders>
            <w:vAlign w:val="center"/>
          </w:tcPr>
          <w:p w:rsidR="00F618DB" w:rsidRPr="00F618DB" w:rsidP="00F618DB" w14:paraId="517FB04E" w14:textId="77777777">
            <w:pPr>
              <w:bidi w:val="0"/>
              <w:spacing w:after="12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1</w:t>
            </w:r>
          </w:p>
        </w:tc>
        <w:tc>
          <w:tcPr>
            <w:tcW w:w="1128" w:type="dxa"/>
            <w:tcBorders>
              <w:top w:val="nil"/>
              <w:left w:val="nil"/>
              <w:bottom w:val="nil"/>
              <w:right w:val="nil"/>
            </w:tcBorders>
            <w:vAlign w:val="center"/>
          </w:tcPr>
          <w:p w:rsidR="00F618DB" w:rsidRPr="00F618DB" w:rsidP="00F618DB" w14:paraId="2A9B7DA0" w14:textId="77777777">
            <w:pPr>
              <w:bidi w:val="0"/>
              <w:spacing w:after="12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2</w:t>
            </w:r>
          </w:p>
        </w:tc>
        <w:tc>
          <w:tcPr>
            <w:tcW w:w="1008" w:type="dxa"/>
            <w:tcBorders>
              <w:top w:val="nil"/>
              <w:left w:val="nil"/>
              <w:bottom w:val="nil"/>
              <w:right w:val="nil"/>
            </w:tcBorders>
          </w:tcPr>
          <w:p w:rsidR="00F618DB" w:rsidRPr="00F618DB" w:rsidP="00F618DB" w14:paraId="2A2F1C12" w14:textId="76D71522">
            <w:pPr>
              <w:bidi w:val="0"/>
              <w:spacing w:after="12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w:t>
            </w:r>
          </w:p>
        </w:tc>
        <w:tc>
          <w:tcPr>
            <w:tcW w:w="1080" w:type="dxa"/>
            <w:tcBorders>
              <w:top w:val="nil"/>
              <w:left w:val="nil"/>
              <w:bottom w:val="nil"/>
              <w:right w:val="nil"/>
            </w:tcBorders>
          </w:tcPr>
          <w:p w:rsidR="00F618DB" w:rsidRPr="00F618DB" w:rsidP="00F618DB" w14:paraId="6C54BA2D" w14:textId="63C23879">
            <w:pPr>
              <w:bidi w:val="0"/>
              <w:spacing w:after="12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w:t>
            </w:r>
          </w:p>
        </w:tc>
        <w:tc>
          <w:tcPr>
            <w:tcW w:w="672" w:type="dxa"/>
            <w:tcBorders>
              <w:top w:val="nil"/>
              <w:left w:val="nil"/>
              <w:bottom w:val="nil"/>
              <w:right w:val="nil"/>
            </w:tcBorders>
          </w:tcPr>
          <w:p w:rsidR="00F618DB" w:rsidRPr="00F618DB" w:rsidP="00F618DB" w14:paraId="09772FCF" w14:textId="103F0B5C">
            <w:pPr>
              <w:bidi w:val="0"/>
              <w:spacing w:after="12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w:t>
            </w:r>
          </w:p>
        </w:tc>
      </w:tr>
      <w:tr w14:paraId="2B88A0DE" w14:textId="77777777" w:rsidTr="00F618DB">
        <w:tblPrEx>
          <w:tblW w:w="9639" w:type="dxa"/>
          <w:jc w:val="center"/>
          <w:tblLayout w:type="fixed"/>
          <w:tblCellMar>
            <w:top w:w="28" w:type="dxa"/>
            <w:left w:w="28" w:type="dxa"/>
            <w:bottom w:w="28" w:type="dxa"/>
            <w:right w:w="28" w:type="dxa"/>
          </w:tblCellMar>
          <w:tblLook w:val="0000"/>
        </w:tblPrEx>
        <w:trPr>
          <w:jc w:val="center"/>
        </w:trPr>
        <w:tc>
          <w:tcPr>
            <w:tcW w:w="1714" w:type="dxa"/>
            <w:tcBorders>
              <w:top w:val="nil"/>
              <w:left w:val="nil"/>
              <w:bottom w:val="nil"/>
              <w:right w:val="nil"/>
            </w:tcBorders>
            <w:vAlign w:val="center"/>
          </w:tcPr>
          <w:p w:rsidR="00F618DB" w:rsidRPr="00F618DB" w:rsidP="00F618DB" w14:paraId="7700E219" w14:textId="77777777">
            <w:pPr>
              <w:bidi w:val="0"/>
              <w:spacing w:after="120"/>
              <w:rPr>
                <w:rFonts w:ascii="Arial" w:eastAsia="Times New Roman" w:hAnsi="Arial" w:cs="Arial"/>
                <w:sz w:val="18"/>
                <w:szCs w:val="18"/>
                <w:lang w:val="en-US" w:eastAsia="ru-RU"/>
              </w:rPr>
            </w:pPr>
            <w:r w:rsidRPr="00F618DB">
              <w:rPr>
                <w:rFonts w:ascii="Arial" w:eastAsia="Times New Roman" w:hAnsi="Arial" w:cs="Arial"/>
                <w:i/>
                <w:iCs/>
                <w:color w:val="000000"/>
                <w:sz w:val="18"/>
                <w:szCs w:val="18"/>
                <w:rtl w:val="0"/>
                <w:lang w:val="ru"/>
              </w:rPr>
              <w:t>Термос-кувшин 1,9 л</w:t>
            </w:r>
          </w:p>
        </w:tc>
        <w:tc>
          <w:tcPr>
            <w:tcW w:w="1152" w:type="dxa"/>
            <w:tcBorders>
              <w:top w:val="nil"/>
              <w:left w:val="nil"/>
              <w:bottom w:val="nil"/>
              <w:right w:val="nil"/>
            </w:tcBorders>
            <w:vAlign w:val="center"/>
          </w:tcPr>
          <w:p w:rsidR="00F618DB" w:rsidRPr="00F618DB" w:rsidP="00F618DB" w14:paraId="77EEE186" w14:textId="77777777">
            <w:pPr>
              <w:bidi w:val="0"/>
              <w:spacing w:after="12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w:t>
            </w:r>
          </w:p>
        </w:tc>
        <w:tc>
          <w:tcPr>
            <w:tcW w:w="1128" w:type="dxa"/>
            <w:tcBorders>
              <w:top w:val="nil"/>
              <w:left w:val="nil"/>
              <w:bottom w:val="nil"/>
              <w:right w:val="nil"/>
            </w:tcBorders>
            <w:vAlign w:val="center"/>
          </w:tcPr>
          <w:p w:rsidR="00F618DB" w:rsidRPr="00F618DB" w:rsidP="00F618DB" w14:paraId="224EC90B" w14:textId="77777777">
            <w:pPr>
              <w:bidi w:val="0"/>
              <w:spacing w:after="12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w:t>
            </w:r>
          </w:p>
        </w:tc>
        <w:tc>
          <w:tcPr>
            <w:tcW w:w="1008" w:type="dxa"/>
            <w:tcBorders>
              <w:top w:val="nil"/>
              <w:left w:val="nil"/>
              <w:bottom w:val="nil"/>
              <w:right w:val="nil"/>
            </w:tcBorders>
            <w:vAlign w:val="center"/>
          </w:tcPr>
          <w:p w:rsidR="00F618DB" w:rsidRPr="00F618DB" w:rsidP="00F618DB" w14:paraId="43836C1C" w14:textId="77777777">
            <w:pPr>
              <w:bidi w:val="0"/>
              <w:spacing w:after="12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1</w:t>
            </w:r>
          </w:p>
        </w:tc>
        <w:tc>
          <w:tcPr>
            <w:tcW w:w="1080" w:type="dxa"/>
            <w:tcBorders>
              <w:top w:val="nil"/>
              <w:left w:val="nil"/>
              <w:bottom w:val="nil"/>
              <w:right w:val="nil"/>
            </w:tcBorders>
            <w:vAlign w:val="center"/>
          </w:tcPr>
          <w:p w:rsidR="00F618DB" w:rsidRPr="00F618DB" w:rsidP="00F618DB" w14:paraId="23D74218" w14:textId="77777777">
            <w:pPr>
              <w:bidi w:val="0"/>
              <w:spacing w:after="12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w:t>
            </w:r>
          </w:p>
        </w:tc>
        <w:tc>
          <w:tcPr>
            <w:tcW w:w="672" w:type="dxa"/>
            <w:tcBorders>
              <w:top w:val="nil"/>
              <w:left w:val="nil"/>
              <w:bottom w:val="nil"/>
              <w:right w:val="nil"/>
            </w:tcBorders>
            <w:vAlign w:val="center"/>
          </w:tcPr>
          <w:p w:rsidR="00F618DB" w:rsidRPr="00F618DB" w:rsidP="00F618DB" w14:paraId="140F56FB" w14:textId="77777777">
            <w:pPr>
              <w:bidi w:val="0"/>
              <w:spacing w:after="12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w:t>
            </w:r>
          </w:p>
        </w:tc>
      </w:tr>
      <w:tr w14:paraId="38FDA4E2" w14:textId="77777777" w:rsidTr="00F618DB">
        <w:tblPrEx>
          <w:tblW w:w="9639" w:type="dxa"/>
          <w:jc w:val="center"/>
          <w:tblLayout w:type="fixed"/>
          <w:tblCellMar>
            <w:top w:w="28" w:type="dxa"/>
            <w:left w:w="28" w:type="dxa"/>
            <w:bottom w:w="28" w:type="dxa"/>
            <w:right w:w="28" w:type="dxa"/>
          </w:tblCellMar>
          <w:tblLook w:val="0000"/>
        </w:tblPrEx>
        <w:trPr>
          <w:jc w:val="center"/>
        </w:trPr>
        <w:tc>
          <w:tcPr>
            <w:tcW w:w="1714" w:type="dxa"/>
            <w:tcBorders>
              <w:top w:val="nil"/>
              <w:left w:val="nil"/>
              <w:bottom w:val="nil"/>
              <w:right w:val="nil"/>
            </w:tcBorders>
            <w:vAlign w:val="center"/>
          </w:tcPr>
          <w:p w:rsidR="00F618DB" w:rsidRPr="00F618DB" w:rsidP="00F618DB" w14:paraId="33903BA4" w14:textId="77777777">
            <w:pPr>
              <w:bidi w:val="0"/>
              <w:spacing w:after="120"/>
              <w:rPr>
                <w:rFonts w:ascii="Arial" w:eastAsia="Times New Roman" w:hAnsi="Arial" w:cs="Arial"/>
                <w:sz w:val="18"/>
                <w:szCs w:val="18"/>
                <w:lang w:val="en-US" w:eastAsia="ru-RU"/>
              </w:rPr>
            </w:pPr>
            <w:r w:rsidRPr="00F618DB">
              <w:rPr>
                <w:rFonts w:ascii="Arial" w:eastAsia="Times New Roman" w:hAnsi="Arial" w:cs="Arial"/>
                <w:i/>
                <w:iCs/>
                <w:color w:val="000000"/>
                <w:sz w:val="18"/>
                <w:szCs w:val="18"/>
                <w:rtl w:val="0"/>
                <w:lang w:val="ru"/>
              </w:rPr>
              <w:t>Воздушная колба 2,2 л</w:t>
            </w:r>
          </w:p>
        </w:tc>
        <w:tc>
          <w:tcPr>
            <w:tcW w:w="1152" w:type="dxa"/>
            <w:tcBorders>
              <w:top w:val="nil"/>
              <w:left w:val="nil"/>
              <w:bottom w:val="nil"/>
              <w:right w:val="nil"/>
            </w:tcBorders>
          </w:tcPr>
          <w:p w:rsidR="00F618DB" w:rsidRPr="00F618DB" w:rsidP="00F618DB" w14:paraId="3F4CD7FF" w14:textId="5417350D">
            <w:pPr>
              <w:bidi w:val="0"/>
              <w:spacing w:after="12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w:t>
            </w:r>
          </w:p>
        </w:tc>
        <w:tc>
          <w:tcPr>
            <w:tcW w:w="1128" w:type="dxa"/>
            <w:tcBorders>
              <w:top w:val="nil"/>
              <w:left w:val="nil"/>
              <w:bottom w:val="nil"/>
              <w:right w:val="nil"/>
            </w:tcBorders>
          </w:tcPr>
          <w:p w:rsidR="00F618DB" w:rsidRPr="00F618DB" w:rsidP="00F618DB" w14:paraId="02072E2D" w14:textId="53CB2E81">
            <w:pPr>
              <w:bidi w:val="0"/>
              <w:spacing w:after="12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w:t>
            </w:r>
          </w:p>
        </w:tc>
        <w:tc>
          <w:tcPr>
            <w:tcW w:w="1008" w:type="dxa"/>
            <w:tcBorders>
              <w:top w:val="nil"/>
              <w:left w:val="nil"/>
              <w:bottom w:val="nil"/>
              <w:right w:val="nil"/>
            </w:tcBorders>
          </w:tcPr>
          <w:p w:rsidR="00F618DB" w:rsidRPr="00F618DB" w:rsidP="00F618DB" w14:paraId="68833456" w14:textId="59776714">
            <w:pPr>
              <w:bidi w:val="0"/>
              <w:spacing w:after="12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w:t>
            </w:r>
          </w:p>
        </w:tc>
        <w:tc>
          <w:tcPr>
            <w:tcW w:w="1080" w:type="dxa"/>
            <w:tcBorders>
              <w:top w:val="nil"/>
              <w:left w:val="nil"/>
              <w:bottom w:val="nil"/>
              <w:right w:val="nil"/>
            </w:tcBorders>
            <w:vAlign w:val="center"/>
          </w:tcPr>
          <w:p w:rsidR="00F618DB" w:rsidRPr="00F618DB" w:rsidP="00F618DB" w14:paraId="0C7BA5BC" w14:textId="77777777">
            <w:pPr>
              <w:bidi w:val="0"/>
              <w:spacing w:after="12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1</w:t>
            </w:r>
          </w:p>
        </w:tc>
        <w:tc>
          <w:tcPr>
            <w:tcW w:w="672" w:type="dxa"/>
            <w:tcBorders>
              <w:top w:val="nil"/>
              <w:left w:val="nil"/>
              <w:bottom w:val="nil"/>
              <w:right w:val="nil"/>
            </w:tcBorders>
            <w:vAlign w:val="center"/>
          </w:tcPr>
          <w:p w:rsidR="00F618DB" w:rsidRPr="00F618DB" w:rsidP="00F618DB" w14:paraId="7E91C348" w14:textId="77777777">
            <w:pPr>
              <w:bidi w:val="0"/>
              <w:spacing w:after="12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w:t>
            </w:r>
          </w:p>
        </w:tc>
      </w:tr>
      <w:tr w14:paraId="00D89C43" w14:textId="77777777" w:rsidTr="00F618DB">
        <w:tblPrEx>
          <w:tblW w:w="9639" w:type="dxa"/>
          <w:jc w:val="center"/>
          <w:tblLayout w:type="fixed"/>
          <w:tblCellMar>
            <w:top w:w="28" w:type="dxa"/>
            <w:left w:w="28" w:type="dxa"/>
            <w:bottom w:w="28" w:type="dxa"/>
            <w:right w:w="28" w:type="dxa"/>
          </w:tblCellMar>
          <w:tblLook w:val="0000"/>
        </w:tblPrEx>
        <w:trPr>
          <w:jc w:val="center"/>
        </w:trPr>
        <w:tc>
          <w:tcPr>
            <w:tcW w:w="1714" w:type="dxa"/>
            <w:tcBorders>
              <w:top w:val="nil"/>
              <w:left w:val="nil"/>
              <w:bottom w:val="nil"/>
              <w:right w:val="nil"/>
            </w:tcBorders>
            <w:vAlign w:val="center"/>
          </w:tcPr>
          <w:p w:rsidR="00F618DB" w:rsidRPr="00F618DB" w:rsidP="00F618DB" w14:paraId="75AB322A" w14:textId="77777777">
            <w:pPr>
              <w:bidi w:val="0"/>
              <w:spacing w:after="120"/>
              <w:rPr>
                <w:rFonts w:ascii="Arial" w:eastAsia="Times New Roman" w:hAnsi="Arial" w:cs="Arial"/>
                <w:sz w:val="18"/>
                <w:szCs w:val="18"/>
                <w:lang w:val="en-US" w:eastAsia="ru-RU"/>
              </w:rPr>
            </w:pPr>
            <w:r w:rsidRPr="00F618DB">
              <w:rPr>
                <w:rFonts w:ascii="Arial" w:eastAsia="Times New Roman" w:hAnsi="Arial" w:cs="Arial"/>
                <w:i/>
                <w:iCs/>
                <w:color w:val="000000"/>
                <w:sz w:val="18"/>
                <w:szCs w:val="18"/>
                <w:rtl w:val="0"/>
                <w:lang w:val="ru"/>
              </w:rPr>
              <w:t>Термос объемом 2,5 л.</w:t>
            </w:r>
          </w:p>
        </w:tc>
        <w:tc>
          <w:tcPr>
            <w:tcW w:w="1152" w:type="dxa"/>
            <w:tcBorders>
              <w:top w:val="nil"/>
              <w:left w:val="nil"/>
              <w:bottom w:val="nil"/>
              <w:right w:val="nil"/>
            </w:tcBorders>
            <w:vAlign w:val="center"/>
          </w:tcPr>
          <w:p w:rsidR="00F618DB" w:rsidRPr="00F618DB" w:rsidP="00F618DB" w14:paraId="43B05AB6" w14:textId="77777777">
            <w:pPr>
              <w:bidi w:val="0"/>
              <w:spacing w:after="12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w:t>
            </w:r>
          </w:p>
        </w:tc>
        <w:tc>
          <w:tcPr>
            <w:tcW w:w="1128" w:type="dxa"/>
            <w:tcBorders>
              <w:top w:val="nil"/>
              <w:left w:val="nil"/>
              <w:bottom w:val="nil"/>
              <w:right w:val="nil"/>
            </w:tcBorders>
            <w:vAlign w:val="center"/>
          </w:tcPr>
          <w:p w:rsidR="00F618DB" w:rsidRPr="00F618DB" w:rsidP="00F618DB" w14:paraId="5F94CFDB" w14:textId="77777777">
            <w:pPr>
              <w:bidi w:val="0"/>
              <w:spacing w:after="12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w:t>
            </w:r>
          </w:p>
        </w:tc>
        <w:tc>
          <w:tcPr>
            <w:tcW w:w="1008" w:type="dxa"/>
            <w:tcBorders>
              <w:top w:val="nil"/>
              <w:left w:val="nil"/>
              <w:bottom w:val="nil"/>
              <w:right w:val="nil"/>
            </w:tcBorders>
            <w:vAlign w:val="center"/>
          </w:tcPr>
          <w:p w:rsidR="00F618DB" w:rsidRPr="00F618DB" w:rsidP="00F618DB" w14:paraId="6AF6F94B" w14:textId="77777777">
            <w:pPr>
              <w:bidi w:val="0"/>
              <w:spacing w:after="12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w:t>
            </w:r>
          </w:p>
        </w:tc>
        <w:tc>
          <w:tcPr>
            <w:tcW w:w="1080" w:type="dxa"/>
            <w:tcBorders>
              <w:top w:val="nil"/>
              <w:left w:val="nil"/>
              <w:bottom w:val="nil"/>
              <w:right w:val="nil"/>
            </w:tcBorders>
            <w:vAlign w:val="center"/>
          </w:tcPr>
          <w:p w:rsidR="00F618DB" w:rsidRPr="00F618DB" w:rsidP="00F618DB" w14:paraId="1FC6B24D" w14:textId="77777777">
            <w:pPr>
              <w:bidi w:val="0"/>
              <w:spacing w:after="12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w:t>
            </w:r>
          </w:p>
        </w:tc>
        <w:tc>
          <w:tcPr>
            <w:tcW w:w="672" w:type="dxa"/>
            <w:tcBorders>
              <w:top w:val="nil"/>
              <w:left w:val="nil"/>
              <w:bottom w:val="nil"/>
              <w:right w:val="nil"/>
            </w:tcBorders>
            <w:vAlign w:val="center"/>
          </w:tcPr>
          <w:p w:rsidR="00F618DB" w:rsidRPr="00F618DB" w:rsidP="00F618DB" w14:paraId="24B2F7C9" w14:textId="77777777">
            <w:pPr>
              <w:bidi w:val="0"/>
              <w:spacing w:after="12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1</w:t>
            </w:r>
          </w:p>
        </w:tc>
      </w:tr>
      <w:tr w14:paraId="54055711" w14:textId="77777777" w:rsidTr="00F618DB">
        <w:tblPrEx>
          <w:tblW w:w="9639" w:type="dxa"/>
          <w:jc w:val="center"/>
          <w:tblLayout w:type="fixed"/>
          <w:tblCellMar>
            <w:top w:w="28" w:type="dxa"/>
            <w:left w:w="28" w:type="dxa"/>
            <w:bottom w:w="28" w:type="dxa"/>
            <w:right w:w="28" w:type="dxa"/>
          </w:tblCellMar>
          <w:tblLook w:val="0000"/>
        </w:tblPrEx>
        <w:trPr>
          <w:jc w:val="center"/>
        </w:trPr>
        <w:tc>
          <w:tcPr>
            <w:tcW w:w="1714" w:type="dxa"/>
            <w:tcBorders>
              <w:top w:val="nil"/>
              <w:left w:val="nil"/>
              <w:bottom w:val="nil"/>
              <w:right w:val="nil"/>
            </w:tcBorders>
            <w:vAlign w:val="bottom"/>
          </w:tcPr>
          <w:p w:rsidR="00F618DB" w:rsidRPr="00F618DB" w:rsidP="00F618DB" w14:paraId="10EF5956" w14:textId="77777777">
            <w:pPr>
              <w:bidi w:val="0"/>
              <w:rPr>
                <w:rFonts w:ascii="Arial" w:eastAsia="Times New Roman" w:hAnsi="Arial" w:cs="Arial"/>
                <w:sz w:val="18"/>
                <w:szCs w:val="18"/>
                <w:lang w:val="en-US" w:eastAsia="ru-RU"/>
              </w:rPr>
            </w:pPr>
            <w:r w:rsidRPr="00F618DB">
              <w:rPr>
                <w:rFonts w:ascii="Arial" w:eastAsia="Times New Roman" w:hAnsi="Arial" w:cs="Arial"/>
                <w:i/>
                <w:iCs/>
                <w:color w:val="000000"/>
                <w:sz w:val="18"/>
                <w:szCs w:val="18"/>
                <w:rtl w:val="0"/>
                <w:lang w:val="ru"/>
              </w:rPr>
              <w:t>Руководство</w:t>
            </w:r>
          </w:p>
        </w:tc>
        <w:tc>
          <w:tcPr>
            <w:tcW w:w="1152" w:type="dxa"/>
            <w:tcBorders>
              <w:top w:val="nil"/>
              <w:left w:val="nil"/>
              <w:bottom w:val="nil"/>
              <w:right w:val="nil"/>
            </w:tcBorders>
            <w:vAlign w:val="bottom"/>
          </w:tcPr>
          <w:p w:rsidR="00F618DB" w:rsidRPr="00F618DB" w:rsidP="00F618DB" w14:paraId="4942E50D" w14:textId="77777777">
            <w:pPr>
              <w:bidi w:val="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1</w:t>
            </w:r>
          </w:p>
        </w:tc>
        <w:tc>
          <w:tcPr>
            <w:tcW w:w="1128" w:type="dxa"/>
            <w:tcBorders>
              <w:top w:val="nil"/>
              <w:left w:val="nil"/>
              <w:bottom w:val="nil"/>
              <w:right w:val="nil"/>
            </w:tcBorders>
            <w:vAlign w:val="bottom"/>
          </w:tcPr>
          <w:p w:rsidR="00F618DB" w:rsidRPr="00F618DB" w:rsidP="00F618DB" w14:paraId="2659FA87" w14:textId="77777777">
            <w:pPr>
              <w:bidi w:val="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1</w:t>
            </w:r>
          </w:p>
        </w:tc>
        <w:tc>
          <w:tcPr>
            <w:tcW w:w="1008" w:type="dxa"/>
            <w:tcBorders>
              <w:top w:val="nil"/>
              <w:left w:val="nil"/>
              <w:bottom w:val="nil"/>
              <w:right w:val="nil"/>
            </w:tcBorders>
            <w:vAlign w:val="bottom"/>
          </w:tcPr>
          <w:p w:rsidR="00F618DB" w:rsidRPr="00F618DB" w:rsidP="00F618DB" w14:paraId="64ECE442" w14:textId="77777777">
            <w:pPr>
              <w:bidi w:val="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1</w:t>
            </w:r>
          </w:p>
        </w:tc>
        <w:tc>
          <w:tcPr>
            <w:tcW w:w="1080" w:type="dxa"/>
            <w:tcBorders>
              <w:top w:val="nil"/>
              <w:left w:val="nil"/>
              <w:bottom w:val="nil"/>
              <w:right w:val="nil"/>
            </w:tcBorders>
            <w:vAlign w:val="bottom"/>
          </w:tcPr>
          <w:p w:rsidR="00F618DB" w:rsidRPr="00F618DB" w:rsidP="00F618DB" w14:paraId="6EFDA24C" w14:textId="77777777">
            <w:pPr>
              <w:bidi w:val="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1</w:t>
            </w:r>
          </w:p>
        </w:tc>
        <w:tc>
          <w:tcPr>
            <w:tcW w:w="672" w:type="dxa"/>
            <w:tcBorders>
              <w:top w:val="nil"/>
              <w:left w:val="nil"/>
              <w:bottom w:val="nil"/>
              <w:right w:val="nil"/>
            </w:tcBorders>
            <w:vAlign w:val="bottom"/>
          </w:tcPr>
          <w:p w:rsidR="00F618DB" w:rsidRPr="00F618DB" w:rsidP="00F618DB" w14:paraId="13483426" w14:textId="77777777">
            <w:pPr>
              <w:bidi w:val="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1</w:t>
            </w:r>
          </w:p>
        </w:tc>
      </w:tr>
    </w:tbl>
    <w:p w:rsidR="00F618DB" w:rsidRPr="00F618DB" w:rsidP="00F618DB" w14:paraId="1FC5B765" w14:textId="77777777">
      <w:pPr>
        <w:bidi w:val="0"/>
        <w:spacing w:before="120" w:after="60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В случае отсутствия или повреждения деталей обратитесь к своему дилеру.</w:t>
      </w:r>
    </w:p>
    <w:p w:rsidR="00F618DB" w:rsidRPr="00446769" w:rsidP="00446769" w14:paraId="7F196D90" w14:textId="77777777">
      <w:pPr>
        <w:pStyle w:val="Heading1"/>
        <w:bidi w:val="0"/>
      </w:pPr>
      <w:bookmarkStart w:id="6" w:name="_Toc256000004"/>
      <w:r w:rsidRPr="00446769">
        <w:rPr>
          <w:rtl w:val="0"/>
          <w:lang w:val="ru"/>
        </w:rPr>
        <w:t>4. ПАНЕЛЬ УПРАВЛЕНИЯ</w:t>
      </w:r>
      <w:bookmarkEnd w:id="6"/>
    </w:p>
    <w:tbl>
      <w:tblPr>
        <w:tblW w:w="9356" w:type="dxa"/>
        <w:tblInd w:w="284" w:type="dxa"/>
        <w:tblLayout w:type="fixed"/>
        <w:tblCellMar>
          <w:top w:w="28" w:type="dxa"/>
          <w:left w:w="28" w:type="dxa"/>
          <w:bottom w:w="28" w:type="dxa"/>
          <w:right w:w="28" w:type="dxa"/>
        </w:tblCellMar>
        <w:tblLook w:val="0000"/>
      </w:tblPr>
      <w:tblGrid>
        <w:gridCol w:w="5528"/>
        <w:gridCol w:w="3828"/>
      </w:tblGrid>
      <w:tr w14:paraId="2D09148D" w14:textId="77777777" w:rsidTr="00B950FD">
        <w:tblPrEx>
          <w:tblW w:w="9356" w:type="dxa"/>
          <w:tblInd w:w="284" w:type="dxa"/>
          <w:tblLayout w:type="fixed"/>
          <w:tblCellMar>
            <w:top w:w="28" w:type="dxa"/>
            <w:left w:w="28" w:type="dxa"/>
            <w:bottom w:w="28" w:type="dxa"/>
            <w:right w:w="28" w:type="dxa"/>
          </w:tblCellMar>
          <w:tblLook w:val="0000"/>
        </w:tblPrEx>
        <w:tc>
          <w:tcPr>
            <w:tcW w:w="9356" w:type="dxa"/>
            <w:gridSpan w:val="2"/>
            <w:vAlign w:val="bottom"/>
          </w:tcPr>
          <w:p w:rsidR="00F618DB" w:rsidRPr="00F618DB" w:rsidP="00B950FD" w14:paraId="65A6048A" w14:textId="5103CAE3">
            <w:pPr>
              <w:rPr>
                <w:rFonts w:ascii="Arial" w:eastAsia="Times New Roman" w:hAnsi="Arial" w:cs="Arial"/>
                <w:sz w:val="24"/>
                <w:szCs w:val="24"/>
                <w:lang w:val="en-US" w:eastAsia="ru-RU"/>
              </w:rPr>
            </w:pPr>
            <w:r>
              <w:rPr>
                <w:noProof/>
              </w:rPr>
              <w:drawing>
                <wp:inline distT="0" distB="0" distL="0" distR="0">
                  <wp:extent cx="5831457" cy="1413972"/>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533342" name=""/>
                          <pic:cNvPicPr/>
                        </pic:nvPicPr>
                        <pic:blipFill>
                          <a:blip xmlns:r="http://schemas.openxmlformats.org/officeDocument/2006/relationships" r:embed="rId12"/>
                          <a:stretch>
                            <a:fillRect/>
                          </a:stretch>
                        </pic:blipFill>
                        <pic:spPr>
                          <a:xfrm>
                            <a:off x="0" y="0"/>
                            <a:ext cx="5837682" cy="1415481"/>
                          </a:xfrm>
                          <a:prstGeom prst="rect">
                            <a:avLst/>
                          </a:prstGeom>
                        </pic:spPr>
                      </pic:pic>
                    </a:graphicData>
                  </a:graphic>
                </wp:inline>
              </w:drawing>
            </w:r>
          </w:p>
        </w:tc>
      </w:tr>
      <w:tr w14:paraId="79E7E483" w14:textId="77777777" w:rsidTr="00B950FD">
        <w:tblPrEx>
          <w:tblW w:w="9356" w:type="dxa"/>
          <w:tblInd w:w="284" w:type="dxa"/>
          <w:tblLayout w:type="fixed"/>
          <w:tblCellMar>
            <w:top w:w="28" w:type="dxa"/>
            <w:left w:w="28" w:type="dxa"/>
            <w:bottom w:w="28" w:type="dxa"/>
            <w:right w:w="28" w:type="dxa"/>
          </w:tblCellMar>
          <w:tblLook w:val="0000"/>
        </w:tblPrEx>
        <w:tc>
          <w:tcPr>
            <w:tcW w:w="5528" w:type="dxa"/>
          </w:tcPr>
          <w:p w:rsidR="00B950FD" w:rsidRPr="00B950FD" w:rsidP="00B950FD" w14:paraId="1466D853" w14:textId="77777777">
            <w:pPr>
              <w:bidi w:val="0"/>
              <w:spacing w:after="120"/>
              <w:rPr>
                <w:rFonts w:ascii="Arial" w:eastAsia="Times New Roman" w:hAnsi="Arial" w:cs="Arial"/>
                <w:b/>
                <w:bCs/>
                <w:color w:val="000000"/>
                <w:lang w:val="fr-FR"/>
              </w:rPr>
            </w:pPr>
            <w:r w:rsidRPr="00F618DB">
              <w:rPr>
                <w:rFonts w:ascii="Arial" w:eastAsia="Times New Roman" w:hAnsi="Arial" w:cs="Arial"/>
                <w:b/>
                <w:bCs/>
                <w:color w:val="000000"/>
                <w:rtl w:val="0"/>
                <w:lang w:val="ru"/>
              </w:rPr>
              <w:t>FLC120 T - FLC120 AP - FLC250</w:t>
            </w:r>
          </w:p>
        </w:tc>
        <w:tc>
          <w:tcPr>
            <w:tcW w:w="3828" w:type="dxa"/>
          </w:tcPr>
          <w:p w:rsidR="00B950FD" w:rsidRPr="00F618DB" w:rsidP="00B950FD" w14:paraId="506626B6" w14:textId="3E77C900">
            <w:pPr>
              <w:bidi w:val="0"/>
              <w:spacing w:after="120"/>
              <w:rPr>
                <w:rFonts w:ascii="Arial" w:eastAsia="Times New Roman" w:hAnsi="Arial" w:cs="Arial"/>
                <w:lang w:val="fr-FR" w:eastAsia="ru-RU"/>
              </w:rPr>
            </w:pPr>
            <w:r w:rsidRPr="00F618DB">
              <w:rPr>
                <w:rFonts w:ascii="Arial" w:eastAsia="Times New Roman" w:hAnsi="Arial" w:cs="Arial"/>
                <w:b/>
                <w:bCs/>
                <w:color w:val="000000"/>
                <w:rtl w:val="0"/>
                <w:lang w:val="ru"/>
              </w:rPr>
              <w:t>FLC120 - FLC120 2</w:t>
            </w:r>
          </w:p>
        </w:tc>
      </w:tr>
      <w:tr w14:paraId="65612639" w14:textId="77777777" w:rsidTr="00B950FD">
        <w:tblPrEx>
          <w:tblW w:w="9356" w:type="dxa"/>
          <w:tblInd w:w="284" w:type="dxa"/>
          <w:tblLayout w:type="fixed"/>
          <w:tblCellMar>
            <w:top w:w="28" w:type="dxa"/>
            <w:left w:w="28" w:type="dxa"/>
            <w:bottom w:w="28" w:type="dxa"/>
            <w:right w:w="28" w:type="dxa"/>
          </w:tblCellMar>
          <w:tblLook w:val="0000"/>
        </w:tblPrEx>
        <w:tc>
          <w:tcPr>
            <w:tcW w:w="5528" w:type="dxa"/>
            <w:vAlign w:val="bottom"/>
          </w:tcPr>
          <w:p w:rsidR="00B950FD" w:rsidRPr="00B950FD" w:rsidP="00B950FD" w14:paraId="3A8D4C29" w14:textId="2C5925C8">
            <w:pPr>
              <w:bidi w:val="0"/>
              <w:rPr>
                <w:rFonts w:ascii="Arial" w:eastAsia="Times New Roman" w:hAnsi="Arial" w:cs="Arial"/>
                <w:sz w:val="18"/>
                <w:szCs w:val="18"/>
                <w:lang w:val="en-US" w:eastAsia="ru-RU"/>
              </w:rPr>
            </w:pPr>
            <w:r w:rsidRPr="00B950FD">
              <w:rPr>
                <w:rFonts w:ascii="Arial" w:eastAsia="Times New Roman" w:hAnsi="Arial" w:cs="Arial"/>
                <w:color w:val="000000"/>
                <w:sz w:val="18"/>
                <w:szCs w:val="18"/>
                <w:rtl w:val="0"/>
                <w:lang w:val="ru"/>
              </w:rPr>
              <w:t>A. Кнопка Вкл./выкл.</w:t>
            </w:r>
          </w:p>
          <w:p w:rsidR="00B950FD" w:rsidRPr="00B950FD" w:rsidP="00B950FD" w14:paraId="47256D95" w14:textId="5B18D2F0">
            <w:pPr>
              <w:bidi w:val="0"/>
              <w:rPr>
                <w:rFonts w:ascii="Arial" w:eastAsia="Times New Roman" w:hAnsi="Arial" w:cs="Arial"/>
                <w:color w:val="000000"/>
                <w:sz w:val="18"/>
                <w:szCs w:val="18"/>
                <w:lang w:val="en-US"/>
              </w:rPr>
            </w:pPr>
            <w:r w:rsidRPr="00B950FD">
              <w:rPr>
                <w:rFonts w:ascii="Arial" w:eastAsia="Times New Roman" w:hAnsi="Arial" w:cs="Arial"/>
                <w:color w:val="000000"/>
                <w:sz w:val="18"/>
                <w:szCs w:val="18"/>
                <w:rtl w:val="0"/>
                <w:lang w:val="ru"/>
              </w:rPr>
              <w:t>B.  Запуск/Остановка</w:t>
            </w:r>
          </w:p>
          <w:p w:rsidR="00B950FD" w:rsidRPr="00B950FD" w:rsidP="00B950FD" w14:paraId="1B7B9A4F" w14:textId="01E79638">
            <w:pPr>
              <w:bidi w:val="0"/>
              <w:rPr>
                <w:rFonts w:ascii="Arial" w:eastAsia="Times New Roman" w:hAnsi="Arial" w:cs="Arial"/>
                <w:sz w:val="18"/>
                <w:szCs w:val="18"/>
                <w:lang w:val="en-US" w:eastAsia="ru-RU"/>
              </w:rPr>
            </w:pPr>
            <w:r w:rsidRPr="00B950FD">
              <w:rPr>
                <w:rFonts w:ascii="Arial" w:eastAsia="Times New Roman" w:hAnsi="Arial" w:cs="Arial"/>
                <w:color w:val="000000"/>
                <w:sz w:val="18"/>
                <w:szCs w:val="18"/>
                <w:rtl w:val="0"/>
                <w:lang w:val="ru"/>
              </w:rPr>
              <w:t>C. Приготовление 1 / Приготовление 2</w:t>
            </w:r>
          </w:p>
        </w:tc>
        <w:tc>
          <w:tcPr>
            <w:tcW w:w="3828" w:type="dxa"/>
            <w:vAlign w:val="bottom"/>
          </w:tcPr>
          <w:p w:rsidR="00B950FD" w:rsidRPr="00F618DB" w:rsidP="00B950FD" w14:paraId="2070D9FE" w14:textId="5995B6CE">
            <w:pPr>
              <w:bidi w:val="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A. Кнопка Вкл./выкл.</w:t>
            </w:r>
          </w:p>
          <w:p w:rsidR="00B950FD" w:rsidRPr="00F618DB" w:rsidP="00B950FD" w14:paraId="53BF2503" w14:textId="5F92D925">
            <w:pPr>
              <w:bidi w:val="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B. Подогреватель</w:t>
            </w:r>
          </w:p>
          <w:p w:rsidR="00B950FD" w:rsidRPr="00F618DB" w:rsidP="00B950FD" w14:paraId="66FBCFD6" w14:textId="74EC754E">
            <w:pPr>
              <w:bidi w:val="0"/>
              <w:rPr>
                <w:rFonts w:ascii="Arial" w:eastAsia="Times New Roman" w:hAnsi="Arial" w:cs="Arial"/>
                <w:sz w:val="18"/>
                <w:szCs w:val="18"/>
                <w:lang w:val="en-US" w:eastAsia="ru-RU"/>
              </w:rPr>
            </w:pPr>
            <w:r w:rsidRPr="00F618DB">
              <w:rPr>
                <w:rFonts w:ascii="Arial" w:eastAsia="Times New Roman" w:hAnsi="Arial" w:cs="Arial"/>
                <w:color w:val="000000"/>
                <w:sz w:val="18"/>
                <w:szCs w:val="18"/>
                <w:rtl w:val="0"/>
                <w:lang w:val="ru"/>
              </w:rPr>
              <w:t>C. Приготовление 1 / Приготовление 2</w:t>
            </w:r>
          </w:p>
        </w:tc>
      </w:tr>
    </w:tbl>
    <w:p w:rsidR="00F618DB" w:rsidP="00DD4889" w14:paraId="3C4047E1" w14:textId="187374CC">
      <w:pPr>
        <w:rPr>
          <w:lang w:val="en-US"/>
        </w:rPr>
      </w:pPr>
    </w:p>
    <w:p w:rsidR="00B950FD" w14:paraId="205470DB" w14:textId="627A449E">
      <w:pPr>
        <w:spacing w:after="160" w:line="259" w:lineRule="auto"/>
        <w:rPr>
          <w:lang w:val="en-US"/>
        </w:rPr>
      </w:pPr>
      <w:r>
        <w:rPr>
          <w:lang w:val="en-US"/>
        </w:rPr>
        <w:br w:type="page"/>
      </w:r>
    </w:p>
    <w:p w:rsidR="00B950FD" w:rsidP="00DD4889" w14:paraId="07A7510C" w14:textId="38DCDF33">
      <w:pPr>
        <w:rPr>
          <w:lang w:val="en-US"/>
        </w:rPr>
      </w:pPr>
    </w:p>
    <w:p w:rsidR="00B950FD" w:rsidRPr="00446769" w:rsidP="00446769" w14:paraId="4F62A640" w14:textId="77777777">
      <w:pPr>
        <w:pStyle w:val="Heading1"/>
        <w:bidi w:val="0"/>
      </w:pPr>
      <w:bookmarkStart w:id="7" w:name="_Toc256000005"/>
      <w:r w:rsidRPr="00446769">
        <w:rPr>
          <w:rtl w:val="0"/>
          <w:lang w:val="ru"/>
        </w:rPr>
        <w:t>5. ПРОГРАММИРОВАНИЕ</w:t>
      </w:r>
      <w:bookmarkEnd w:id="7"/>
    </w:p>
    <w:p w:rsidR="00B950FD" w:rsidP="00B950FD" w14:paraId="0C6B76F4" w14:textId="7F03DD40">
      <w:pPr>
        <w:spacing w:before="120" w:after="240"/>
        <w:rPr>
          <w:lang w:val="en-US"/>
        </w:rPr>
      </w:pPr>
      <w:r>
        <w:rPr>
          <w:noProof/>
        </w:rPr>
        <w:drawing>
          <wp:inline distT="0" distB="0" distL="0" distR="0">
            <wp:extent cx="6116320" cy="1446530"/>
            <wp:effectExtent l="0" t="0" r="0" b="127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271102" name=""/>
                    <pic:cNvPicPr/>
                  </pic:nvPicPr>
                  <pic:blipFill>
                    <a:blip xmlns:r="http://schemas.openxmlformats.org/officeDocument/2006/relationships" r:embed="rId13"/>
                    <a:stretch>
                      <a:fillRect/>
                    </a:stretch>
                  </pic:blipFill>
                  <pic:spPr>
                    <a:xfrm>
                      <a:off x="0" y="0"/>
                      <a:ext cx="6116320" cy="1446530"/>
                    </a:xfrm>
                    <a:prstGeom prst="rect">
                      <a:avLst/>
                    </a:prstGeom>
                  </pic:spPr>
                </pic:pic>
              </a:graphicData>
            </a:graphic>
          </wp:inline>
        </w:drawing>
      </w:r>
    </w:p>
    <w:p w:rsidR="00B950FD" w:rsidRPr="00B950FD" w:rsidP="00B950FD" w14:paraId="04E3099C" w14:textId="77777777">
      <w:pPr>
        <w:bidi w:val="0"/>
        <w:spacing w:after="240"/>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Модели FLC — программируемые промышленные кофеварки. Они рассчитаны на приготовление кофе объемом от 2 до 2,5 литров. Максимальное рекомендуемое количество завариваемого кофе составляет 2,2 литра. Доступны с различными емкостями и термосом в зависимости от подогревателя и вариантов запуска/остановки.</w:t>
      </w:r>
    </w:p>
    <w:p w:rsidR="00B950FD" w:rsidRPr="00B950FD" w:rsidP="00B950FD" w14:paraId="14F45135" w14:textId="77777777">
      <w:pPr>
        <w:bidi w:val="0"/>
        <w:spacing w:after="240"/>
        <w:rPr>
          <w:rFonts w:ascii="Arial" w:eastAsia="Times New Roman" w:hAnsi="Arial" w:cs="Arial"/>
          <w:sz w:val="18"/>
          <w:szCs w:val="18"/>
          <w:lang w:val="en-US" w:eastAsia="ru-RU"/>
        </w:rPr>
      </w:pPr>
      <w:r w:rsidRPr="00B950FD">
        <w:rPr>
          <w:rFonts w:ascii="Arial" w:eastAsia="Times New Roman" w:hAnsi="Arial" w:cs="Arial"/>
          <w:b/>
          <w:bCs/>
          <w:sz w:val="18"/>
          <w:szCs w:val="18"/>
          <w:rtl w:val="0"/>
          <w:lang w:val="ru"/>
        </w:rPr>
        <w:t>Включение/выключение:</w:t>
      </w:r>
      <w:r w:rsidRPr="00B950FD">
        <w:rPr>
          <w:rFonts w:ascii="Arial" w:eastAsia="Times New Roman" w:hAnsi="Arial" w:cs="Arial"/>
          <w:sz w:val="18"/>
          <w:szCs w:val="18"/>
          <w:rtl w:val="0"/>
          <w:lang w:val="ru"/>
        </w:rPr>
        <w:t xml:space="preserve"> Эти функции включают и выключают машину.</w:t>
      </w:r>
    </w:p>
    <w:p w:rsidR="00B950FD" w:rsidRPr="00B950FD" w:rsidP="00B950FD" w14:paraId="7BDC262F" w14:textId="77777777">
      <w:pPr>
        <w:bidi w:val="0"/>
        <w:rPr>
          <w:rFonts w:ascii="Arial" w:eastAsia="Times New Roman" w:hAnsi="Arial" w:cs="Arial"/>
          <w:sz w:val="18"/>
          <w:szCs w:val="18"/>
          <w:lang w:val="en-US" w:eastAsia="ru-RU"/>
        </w:rPr>
      </w:pPr>
      <w:r w:rsidRPr="00B950FD">
        <w:rPr>
          <w:rFonts w:ascii="Arial" w:eastAsia="Times New Roman" w:hAnsi="Arial" w:cs="Arial"/>
          <w:b/>
          <w:bCs/>
          <w:sz w:val="18"/>
          <w:szCs w:val="18"/>
          <w:rtl w:val="0"/>
          <w:lang w:val="ru"/>
        </w:rPr>
        <w:t>Приготовление 1:</w:t>
      </w:r>
      <w:r w:rsidRPr="00B950FD">
        <w:rPr>
          <w:rFonts w:ascii="Arial" w:eastAsia="Times New Roman" w:hAnsi="Arial" w:cs="Arial"/>
          <w:sz w:val="18"/>
          <w:szCs w:val="18"/>
          <w:rtl w:val="0"/>
          <w:lang w:val="ru"/>
        </w:rPr>
        <w:t xml:space="preserve"> Кнопка, используемая при включении первой программы. Она имеет программируемую функцию. Для активации кнопку необходимо нажать и удерживать 10 секунд. Через 10 секунд машина готова к программированию. Когда индикатор запуска/остановки загорается 2 раза подряд, это означает, что процесс начался. При повторном нажатии кнопки приготовления кнопка запуска/остановки мигает 3 раза, что означает, что устройство получило команду перехода в режим ожидания. Чтобы завершить выполнение команды ожидания и переключиться на команду приготовления кофе, нажмите кнопку приготовления еще раз. В этом случае индикатор запуска/остановки загорается 4 раза. Период ожидания зависит от программы. Чтобы завершить и сохранить программу, необходимо нажать кнопку приготовления еще один, последний раз. Программа, сохраненная при последнем нажатии кнопки, остается в памяти машины, пока не будет введена другая программа. После запуска программы;</w:t>
      </w:r>
    </w:p>
    <w:p w:rsidR="00B950FD" w:rsidRPr="00B950FD" w:rsidP="00B950FD" w14:paraId="47B1C14D" w14:textId="77777777">
      <w:pPr>
        <w:bidi w:val="0"/>
        <w:spacing w:after="240"/>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Если нажимать ее две секунды, она полностью выключится, если нажать очень быстро, она перейдет в режим ожидания.</w:t>
      </w:r>
    </w:p>
    <w:p w:rsidR="00B950FD" w:rsidRPr="00B950FD" w:rsidP="00B950FD" w14:paraId="095173ED" w14:textId="77777777">
      <w:pPr>
        <w:bidi w:val="0"/>
        <w:spacing w:after="240"/>
        <w:rPr>
          <w:rFonts w:ascii="Arial" w:eastAsia="Times New Roman" w:hAnsi="Arial" w:cs="Arial"/>
          <w:sz w:val="18"/>
          <w:szCs w:val="18"/>
          <w:lang w:val="en-US" w:eastAsia="ru-RU"/>
        </w:rPr>
      </w:pPr>
      <w:r w:rsidRPr="00B950FD">
        <w:rPr>
          <w:rFonts w:ascii="Arial" w:eastAsia="Times New Roman" w:hAnsi="Arial" w:cs="Arial"/>
          <w:b/>
          <w:bCs/>
          <w:sz w:val="18"/>
          <w:szCs w:val="18"/>
          <w:rtl w:val="0"/>
          <w:lang w:val="ru"/>
        </w:rPr>
        <w:t>Приготовление 2:</w:t>
      </w:r>
      <w:r w:rsidRPr="00B950FD">
        <w:rPr>
          <w:rFonts w:ascii="Arial" w:eastAsia="Times New Roman" w:hAnsi="Arial" w:cs="Arial"/>
          <w:sz w:val="18"/>
          <w:szCs w:val="18"/>
          <w:rtl w:val="0"/>
          <w:lang w:val="ru"/>
        </w:rPr>
        <w:t xml:space="preserve"> Кнопка, используемая при входе во вторую программу, имеет программируемую функцию. Для активации кнопку необходимо нажать и удерживать 10 секунд. Через 10 секунд машина готова к программированию. Когда индикатор запуска/остановки загорается 2 раза подряд, это означает, что процесс начался. При повторном нажатии кнопки приготовления кнопка запуска/остановки мигает 3 раза, что означает, что устройство получило команду перехода в режим ожидания. Чтобы завершить выполнение команды ожидания и переключиться на команду приготовления кофе, нажмите кнопку приготовления еще раз. В этом случае индикатор запуска/остановки загорается 4 раза. Период ожидания зависит от программы. Чтобы завершить и сохранить программу, необходимо нажать кнопку приготовления еще один, последний раз. Программа, сохраненная при последнем нажатии кнопки, остается в памяти машины, пока не будет введена другая программа. После запуска программы; если нажимать на нее две секунды, она полностью выключится; если нажать очень быстро — перейдет в режим ожидания.</w:t>
      </w:r>
    </w:p>
    <w:p w:rsidR="00B950FD" w:rsidRPr="00B950FD" w:rsidP="00B950FD" w14:paraId="14D9137B" w14:textId="77777777">
      <w:pPr>
        <w:bidi w:val="0"/>
        <w:rPr>
          <w:rFonts w:ascii="Arial" w:eastAsia="Times New Roman" w:hAnsi="Arial" w:cs="Arial"/>
          <w:sz w:val="18"/>
          <w:szCs w:val="18"/>
          <w:lang w:val="en-US" w:eastAsia="ru-RU"/>
        </w:rPr>
      </w:pPr>
      <w:r w:rsidRPr="00B950FD">
        <w:rPr>
          <w:rFonts w:ascii="Arial" w:eastAsia="Times New Roman" w:hAnsi="Arial" w:cs="Arial"/>
          <w:b/>
          <w:bCs/>
          <w:sz w:val="18"/>
          <w:szCs w:val="18"/>
          <w:rtl w:val="0"/>
          <w:lang w:val="ru"/>
        </w:rPr>
        <w:t>Подогреватель:</w:t>
      </w:r>
      <w:r w:rsidRPr="00B950FD">
        <w:rPr>
          <w:rFonts w:ascii="Arial" w:eastAsia="Times New Roman" w:hAnsi="Arial" w:cs="Arial"/>
          <w:sz w:val="18"/>
          <w:szCs w:val="18"/>
          <w:rtl w:val="0"/>
          <w:lang w:val="ru"/>
        </w:rPr>
        <w:t xml:space="preserve"> Активирует верхний нагреватель.</w:t>
      </w:r>
    </w:p>
    <w:p w:rsidR="00B950FD" w:rsidRPr="00B950FD" w:rsidP="00B950FD" w14:paraId="66CD1AFD" w14:textId="77777777">
      <w:pPr>
        <w:bidi w:val="0"/>
        <w:rPr>
          <w:rFonts w:ascii="Arial" w:eastAsia="Times New Roman" w:hAnsi="Arial" w:cs="Arial"/>
          <w:sz w:val="18"/>
          <w:szCs w:val="18"/>
          <w:lang w:val="en-US" w:eastAsia="ru-RU"/>
        </w:rPr>
      </w:pPr>
      <w:r w:rsidRPr="00B950FD">
        <w:rPr>
          <w:rFonts w:ascii="Arial" w:eastAsia="Times New Roman" w:hAnsi="Arial" w:cs="Arial"/>
          <w:b/>
          <w:bCs/>
          <w:sz w:val="18"/>
          <w:szCs w:val="18"/>
          <w:rtl w:val="0"/>
          <w:lang w:val="ru"/>
        </w:rPr>
        <w:t>Запуск/остановка:</w:t>
      </w:r>
      <w:r w:rsidRPr="00B950FD">
        <w:rPr>
          <w:rFonts w:ascii="Arial" w:eastAsia="Times New Roman" w:hAnsi="Arial" w:cs="Arial"/>
          <w:sz w:val="18"/>
          <w:szCs w:val="18"/>
          <w:rtl w:val="0"/>
          <w:lang w:val="ru"/>
        </w:rPr>
        <w:t xml:space="preserve"> обеспечивает непрерывную работу.</w:t>
      </w:r>
    </w:p>
    <w:p w:rsidR="00B950FD" w:rsidP="00DD4889" w14:paraId="02B4D124" w14:textId="65FD9106">
      <w:pPr>
        <w:rPr>
          <w:lang w:val="en-US"/>
        </w:rPr>
      </w:pPr>
    </w:p>
    <w:p w:rsidR="00B950FD" w14:paraId="4BB18DB0" w14:textId="75957219">
      <w:pPr>
        <w:spacing w:after="160" w:line="259" w:lineRule="auto"/>
        <w:rPr>
          <w:lang w:val="en-US"/>
        </w:rPr>
      </w:pPr>
      <w:r>
        <w:rPr>
          <w:lang w:val="en-US"/>
        </w:rPr>
        <w:br w:type="page"/>
      </w:r>
    </w:p>
    <w:p w:rsidR="00B950FD" w:rsidP="00DD4889" w14:paraId="01472F22" w14:textId="22E7DD2E">
      <w:pPr>
        <w:rPr>
          <w:lang w:val="en-US"/>
        </w:rPr>
      </w:pPr>
    </w:p>
    <w:p w:rsidR="00B950FD" w:rsidRPr="00446769" w:rsidP="002F360C" w14:paraId="1C2E81D7" w14:textId="77777777">
      <w:pPr>
        <w:pStyle w:val="Heading1"/>
        <w:bidi w:val="0"/>
        <w:spacing w:after="120"/>
      </w:pPr>
      <w:bookmarkStart w:id="8" w:name="_Toc256000006"/>
      <w:r w:rsidRPr="00446769">
        <w:rPr>
          <w:rtl w:val="0"/>
          <w:lang w:val="ru"/>
        </w:rPr>
        <w:t>6. УСТРАНЕНИЕ НЕПОЛАДОК</w:t>
      </w:r>
      <w:bookmarkEnd w:id="8"/>
    </w:p>
    <w:tbl>
      <w:tblPr>
        <w:tblW w:w="9639" w:type="dxa"/>
        <w:jc w:val="center"/>
        <w:tblLayout w:type="fixed"/>
        <w:tblCellMar>
          <w:top w:w="28" w:type="dxa"/>
          <w:left w:w="28" w:type="dxa"/>
          <w:bottom w:w="28" w:type="dxa"/>
          <w:right w:w="28" w:type="dxa"/>
        </w:tblCellMar>
        <w:tblLook w:val="0000"/>
      </w:tblPr>
      <w:tblGrid>
        <w:gridCol w:w="3215"/>
        <w:gridCol w:w="3209"/>
        <w:gridCol w:w="3215"/>
      </w:tblGrid>
      <w:tr w14:paraId="42FD8D41" w14:textId="77777777" w:rsidTr="00B950FD">
        <w:tblPrEx>
          <w:tblW w:w="9639" w:type="dxa"/>
          <w:jc w:val="center"/>
          <w:tblLayout w:type="fixed"/>
          <w:tblCellMar>
            <w:top w:w="28" w:type="dxa"/>
            <w:left w:w="28" w:type="dxa"/>
            <w:bottom w:w="28" w:type="dxa"/>
            <w:right w:w="28" w:type="dxa"/>
          </w:tblCellMar>
          <w:tblLook w:val="0000"/>
        </w:tblPrEx>
        <w:trPr>
          <w:jc w:val="center"/>
        </w:trPr>
        <w:tc>
          <w:tcPr>
            <w:tcW w:w="2395" w:type="dxa"/>
            <w:tcBorders>
              <w:top w:val="single" w:sz="4" w:space="0" w:color="auto"/>
              <w:left w:val="single" w:sz="4" w:space="0" w:color="auto"/>
              <w:bottom w:val="nil"/>
              <w:right w:val="nil"/>
            </w:tcBorders>
          </w:tcPr>
          <w:p w:rsidR="00B950FD" w:rsidRPr="00B950FD" w:rsidP="00B950FD" w14:paraId="1AE92CD5" w14:textId="77777777">
            <w:pPr>
              <w:bidi w:val="0"/>
              <w:rPr>
                <w:rFonts w:ascii="Arial" w:eastAsia="Times New Roman" w:hAnsi="Arial" w:cs="Arial"/>
                <w:sz w:val="18"/>
                <w:szCs w:val="18"/>
                <w:lang w:val="en-US" w:eastAsia="ru-RU"/>
              </w:rPr>
            </w:pPr>
            <w:r w:rsidRPr="00B950FD">
              <w:rPr>
                <w:rFonts w:ascii="Arial" w:eastAsia="Times New Roman" w:hAnsi="Arial" w:cs="Arial"/>
                <w:b/>
                <w:bCs/>
                <w:sz w:val="18"/>
                <w:szCs w:val="18"/>
                <w:rtl w:val="0"/>
                <w:lang w:val="ru"/>
              </w:rPr>
              <w:t>Неполадка:</w:t>
            </w:r>
          </w:p>
        </w:tc>
        <w:tc>
          <w:tcPr>
            <w:tcW w:w="2390" w:type="dxa"/>
            <w:tcBorders>
              <w:top w:val="single" w:sz="4" w:space="0" w:color="auto"/>
              <w:left w:val="single" w:sz="4" w:space="0" w:color="auto"/>
              <w:bottom w:val="nil"/>
              <w:right w:val="nil"/>
            </w:tcBorders>
          </w:tcPr>
          <w:p w:rsidR="00B950FD" w:rsidRPr="00B950FD" w:rsidP="00B950FD" w14:paraId="7E69972E" w14:textId="77777777">
            <w:pPr>
              <w:bidi w:val="0"/>
              <w:rPr>
                <w:rFonts w:ascii="Arial" w:eastAsia="Times New Roman" w:hAnsi="Arial" w:cs="Arial"/>
                <w:sz w:val="18"/>
                <w:szCs w:val="18"/>
                <w:lang w:val="en-US" w:eastAsia="ru-RU"/>
              </w:rPr>
            </w:pPr>
            <w:r w:rsidRPr="00B950FD">
              <w:rPr>
                <w:rFonts w:ascii="Arial" w:eastAsia="Times New Roman" w:hAnsi="Arial" w:cs="Arial"/>
                <w:b/>
                <w:bCs/>
                <w:sz w:val="18"/>
                <w:szCs w:val="18"/>
                <w:rtl w:val="0"/>
                <w:lang w:val="ru"/>
              </w:rPr>
              <w:t>Возможная причина:</w:t>
            </w:r>
          </w:p>
        </w:tc>
        <w:tc>
          <w:tcPr>
            <w:tcW w:w="2395" w:type="dxa"/>
            <w:tcBorders>
              <w:top w:val="single" w:sz="4" w:space="0" w:color="auto"/>
              <w:left w:val="single" w:sz="4" w:space="0" w:color="auto"/>
              <w:bottom w:val="nil"/>
              <w:right w:val="single" w:sz="4" w:space="0" w:color="auto"/>
            </w:tcBorders>
          </w:tcPr>
          <w:p w:rsidR="00B950FD" w:rsidRPr="00B950FD" w:rsidP="00B950FD" w14:paraId="33D9BB92" w14:textId="77777777">
            <w:pPr>
              <w:bidi w:val="0"/>
              <w:rPr>
                <w:rFonts w:ascii="Arial" w:eastAsia="Times New Roman" w:hAnsi="Arial" w:cs="Arial"/>
                <w:sz w:val="18"/>
                <w:szCs w:val="18"/>
                <w:lang w:val="en-US" w:eastAsia="ru-RU"/>
              </w:rPr>
            </w:pPr>
            <w:r w:rsidRPr="00B950FD">
              <w:rPr>
                <w:rFonts w:ascii="Arial" w:eastAsia="Times New Roman" w:hAnsi="Arial" w:cs="Arial"/>
                <w:b/>
                <w:bCs/>
                <w:sz w:val="18"/>
                <w:szCs w:val="18"/>
                <w:rtl w:val="0"/>
                <w:lang w:val="ru"/>
              </w:rPr>
              <w:t>Действие:</w:t>
            </w:r>
          </w:p>
        </w:tc>
      </w:tr>
      <w:tr w14:paraId="4164276F" w14:textId="77777777" w:rsidTr="00B950FD">
        <w:tblPrEx>
          <w:tblW w:w="9639" w:type="dxa"/>
          <w:jc w:val="center"/>
          <w:tblLayout w:type="fixed"/>
          <w:tblCellMar>
            <w:top w:w="28" w:type="dxa"/>
            <w:left w:w="28" w:type="dxa"/>
            <w:bottom w:w="28" w:type="dxa"/>
            <w:right w:w="28" w:type="dxa"/>
          </w:tblCellMar>
          <w:tblLook w:val="0000"/>
        </w:tblPrEx>
        <w:trPr>
          <w:jc w:val="center"/>
        </w:trPr>
        <w:tc>
          <w:tcPr>
            <w:tcW w:w="2395" w:type="dxa"/>
            <w:tcBorders>
              <w:top w:val="single" w:sz="4" w:space="0" w:color="auto"/>
              <w:left w:val="single" w:sz="4" w:space="0" w:color="auto"/>
              <w:bottom w:val="nil"/>
              <w:right w:val="nil"/>
            </w:tcBorders>
          </w:tcPr>
          <w:p w:rsidR="00B950FD" w:rsidRPr="00B950FD" w:rsidP="00B950FD" w14:paraId="1420DFD1" w14:textId="77777777">
            <w:pPr>
              <w:bidi w:val="0"/>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Прибор не работает, и лампы в выключателе не загораются.</w:t>
            </w:r>
          </w:p>
        </w:tc>
        <w:tc>
          <w:tcPr>
            <w:tcW w:w="2390" w:type="dxa"/>
            <w:tcBorders>
              <w:top w:val="single" w:sz="4" w:space="0" w:color="auto"/>
              <w:left w:val="single" w:sz="4" w:space="0" w:color="auto"/>
              <w:bottom w:val="nil"/>
              <w:right w:val="nil"/>
            </w:tcBorders>
          </w:tcPr>
          <w:p w:rsidR="00B950FD" w:rsidRPr="00B950FD" w:rsidP="00B950FD" w14:paraId="4C37094D" w14:textId="77777777">
            <w:pPr>
              <w:bidi w:val="0"/>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Сработал предохранитель в блоке предохранителей, электросеть перегружена.</w:t>
            </w:r>
          </w:p>
        </w:tc>
        <w:tc>
          <w:tcPr>
            <w:tcW w:w="2395" w:type="dxa"/>
            <w:tcBorders>
              <w:top w:val="single" w:sz="4" w:space="0" w:color="auto"/>
              <w:left w:val="single" w:sz="4" w:space="0" w:color="auto"/>
              <w:bottom w:val="nil"/>
              <w:right w:val="single" w:sz="4" w:space="0" w:color="auto"/>
            </w:tcBorders>
          </w:tcPr>
          <w:p w:rsidR="00B950FD" w:rsidRPr="00B950FD" w:rsidP="00B950FD" w14:paraId="766CA789" w14:textId="77777777">
            <w:pPr>
              <w:bidi w:val="0"/>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Замените предохранитель или сбросьте его. Подключите прибор к отдельному выключателю.</w:t>
            </w:r>
          </w:p>
        </w:tc>
      </w:tr>
      <w:tr w14:paraId="0DCEDC5D" w14:textId="77777777" w:rsidTr="00B950FD">
        <w:tblPrEx>
          <w:tblW w:w="9639" w:type="dxa"/>
          <w:jc w:val="center"/>
          <w:tblLayout w:type="fixed"/>
          <w:tblCellMar>
            <w:top w:w="28" w:type="dxa"/>
            <w:left w:w="28" w:type="dxa"/>
            <w:bottom w:w="28" w:type="dxa"/>
            <w:right w:w="28" w:type="dxa"/>
          </w:tblCellMar>
          <w:tblLook w:val="0000"/>
        </w:tblPrEx>
        <w:trPr>
          <w:jc w:val="center"/>
        </w:trPr>
        <w:tc>
          <w:tcPr>
            <w:tcW w:w="2395" w:type="dxa"/>
            <w:tcBorders>
              <w:top w:val="single" w:sz="4" w:space="0" w:color="auto"/>
              <w:left w:val="single" w:sz="4" w:space="0" w:color="auto"/>
              <w:bottom w:val="nil"/>
              <w:right w:val="nil"/>
            </w:tcBorders>
          </w:tcPr>
          <w:p w:rsidR="00B950FD" w:rsidRPr="00B950FD" w:rsidP="00B950FD" w14:paraId="3A49A01F" w14:textId="77777777">
            <w:pPr>
              <w:bidi w:val="0"/>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Во время программирования индикатор загорается один раз, и машина не заливает воду.</w:t>
            </w:r>
          </w:p>
        </w:tc>
        <w:tc>
          <w:tcPr>
            <w:tcW w:w="2390" w:type="dxa"/>
            <w:tcBorders>
              <w:top w:val="single" w:sz="4" w:space="0" w:color="auto"/>
              <w:left w:val="single" w:sz="4" w:space="0" w:color="auto"/>
              <w:bottom w:val="nil"/>
              <w:right w:val="nil"/>
            </w:tcBorders>
          </w:tcPr>
          <w:p w:rsidR="00B950FD" w:rsidRPr="00B950FD" w:rsidP="00B950FD" w14:paraId="35909416" w14:textId="77777777">
            <w:pPr>
              <w:bidi w:val="0"/>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Подача воды перекрыта, либо вода не добавляется вручную.</w:t>
            </w:r>
          </w:p>
        </w:tc>
        <w:tc>
          <w:tcPr>
            <w:tcW w:w="2395" w:type="dxa"/>
            <w:tcBorders>
              <w:top w:val="single" w:sz="4" w:space="0" w:color="auto"/>
              <w:left w:val="single" w:sz="4" w:space="0" w:color="auto"/>
              <w:bottom w:val="nil"/>
              <w:right w:val="single" w:sz="4" w:space="0" w:color="auto"/>
            </w:tcBorders>
          </w:tcPr>
          <w:p w:rsidR="00B950FD" w:rsidRPr="00B950FD" w:rsidP="00B950FD" w14:paraId="068DED22" w14:textId="77777777">
            <w:pPr>
              <w:bidi w:val="0"/>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Проверьте давление воды или убедитесь, что вы налили воду.</w:t>
            </w:r>
          </w:p>
        </w:tc>
      </w:tr>
      <w:tr w14:paraId="1BCF5B15" w14:textId="77777777" w:rsidTr="00B950FD">
        <w:tblPrEx>
          <w:tblW w:w="9639" w:type="dxa"/>
          <w:jc w:val="center"/>
          <w:tblLayout w:type="fixed"/>
          <w:tblCellMar>
            <w:top w:w="28" w:type="dxa"/>
            <w:left w:w="28" w:type="dxa"/>
            <w:bottom w:w="28" w:type="dxa"/>
            <w:right w:w="28" w:type="dxa"/>
          </w:tblCellMar>
          <w:tblLook w:val="0000"/>
        </w:tblPrEx>
        <w:trPr>
          <w:jc w:val="center"/>
        </w:trPr>
        <w:tc>
          <w:tcPr>
            <w:tcW w:w="2395" w:type="dxa"/>
            <w:tcBorders>
              <w:top w:val="single" w:sz="4" w:space="0" w:color="auto"/>
              <w:left w:val="single" w:sz="4" w:space="0" w:color="auto"/>
              <w:bottom w:val="nil"/>
              <w:right w:val="nil"/>
            </w:tcBorders>
          </w:tcPr>
          <w:p w:rsidR="00B950FD" w:rsidRPr="00B950FD" w:rsidP="00B950FD" w14:paraId="53E8994D" w14:textId="77777777">
            <w:pPr>
              <w:bidi w:val="0"/>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Если расход воды начинает уменьшаться по сравнению с нормальным, а количество пара на фоне нормальной работы машины увеличилось.</w:t>
            </w:r>
          </w:p>
        </w:tc>
        <w:tc>
          <w:tcPr>
            <w:tcW w:w="2390" w:type="dxa"/>
            <w:tcBorders>
              <w:top w:val="single" w:sz="4" w:space="0" w:color="auto"/>
              <w:left w:val="single" w:sz="4" w:space="0" w:color="auto"/>
              <w:bottom w:val="nil"/>
              <w:right w:val="nil"/>
            </w:tcBorders>
          </w:tcPr>
          <w:p w:rsidR="00B950FD" w:rsidRPr="00B950FD" w:rsidP="00B950FD" w14:paraId="1D4DFDAF" w14:textId="77777777">
            <w:pPr>
              <w:bidi w:val="0"/>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Возможно образование извести.</w:t>
            </w:r>
          </w:p>
        </w:tc>
        <w:tc>
          <w:tcPr>
            <w:tcW w:w="2395" w:type="dxa"/>
            <w:tcBorders>
              <w:top w:val="single" w:sz="4" w:space="0" w:color="auto"/>
              <w:left w:val="single" w:sz="4" w:space="0" w:color="auto"/>
              <w:bottom w:val="nil"/>
              <w:right w:val="single" w:sz="4" w:space="0" w:color="auto"/>
            </w:tcBorders>
          </w:tcPr>
          <w:p w:rsidR="00B950FD" w:rsidRPr="00B950FD" w:rsidP="00B950FD" w14:paraId="5409ECD4" w14:textId="77777777">
            <w:pPr>
              <w:bidi w:val="0"/>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Машину следует запустить на 3 цикла только с водой, добавив в резервуар для воды средство для удаления накипи.</w:t>
            </w:r>
          </w:p>
        </w:tc>
      </w:tr>
      <w:tr w14:paraId="26EE1E9A" w14:textId="77777777" w:rsidTr="00B950FD">
        <w:tblPrEx>
          <w:tblW w:w="9639" w:type="dxa"/>
          <w:jc w:val="center"/>
          <w:tblLayout w:type="fixed"/>
          <w:tblCellMar>
            <w:top w:w="28" w:type="dxa"/>
            <w:left w:w="28" w:type="dxa"/>
            <w:bottom w:w="28" w:type="dxa"/>
            <w:right w:w="28" w:type="dxa"/>
          </w:tblCellMar>
          <w:tblLook w:val="0000"/>
        </w:tblPrEx>
        <w:trPr>
          <w:jc w:val="center"/>
        </w:trPr>
        <w:tc>
          <w:tcPr>
            <w:tcW w:w="2395" w:type="dxa"/>
            <w:vMerge w:val="restart"/>
            <w:tcBorders>
              <w:top w:val="single" w:sz="4" w:space="0" w:color="auto"/>
              <w:left w:val="single" w:sz="4" w:space="0" w:color="auto"/>
              <w:bottom w:val="nil"/>
              <w:right w:val="nil"/>
            </w:tcBorders>
          </w:tcPr>
          <w:p w:rsidR="00B950FD" w:rsidRPr="00B950FD" w:rsidP="00B950FD" w14:paraId="7CE5F4D7" w14:textId="77777777">
            <w:pPr>
              <w:bidi w:val="0"/>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Кофе слишком крепкий.</w:t>
            </w:r>
          </w:p>
        </w:tc>
        <w:tc>
          <w:tcPr>
            <w:tcW w:w="2390" w:type="dxa"/>
            <w:tcBorders>
              <w:top w:val="single" w:sz="4" w:space="0" w:color="auto"/>
              <w:left w:val="single" w:sz="4" w:space="0" w:color="auto"/>
              <w:bottom w:val="nil"/>
              <w:right w:val="nil"/>
            </w:tcBorders>
          </w:tcPr>
          <w:p w:rsidR="00B950FD" w:rsidRPr="00B950FD" w:rsidP="00B950FD" w14:paraId="1CEECF7F" w14:textId="77777777">
            <w:pPr>
              <w:bidi w:val="0"/>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В фильтр попало слишком много кофе.</w:t>
            </w:r>
          </w:p>
        </w:tc>
        <w:tc>
          <w:tcPr>
            <w:tcW w:w="2395" w:type="dxa"/>
            <w:vMerge w:val="restart"/>
            <w:tcBorders>
              <w:top w:val="single" w:sz="4" w:space="0" w:color="auto"/>
              <w:left w:val="single" w:sz="4" w:space="0" w:color="auto"/>
              <w:bottom w:val="nil"/>
              <w:right w:val="single" w:sz="4" w:space="0" w:color="auto"/>
            </w:tcBorders>
          </w:tcPr>
          <w:p w:rsidR="00B950FD" w:rsidRPr="00B950FD" w:rsidP="00B950FD" w14:paraId="109B0A7D" w14:textId="77777777">
            <w:pPr>
              <w:bidi w:val="0"/>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Уменьшите количество кофе.</w:t>
            </w:r>
          </w:p>
        </w:tc>
      </w:tr>
      <w:tr w14:paraId="4455618C" w14:textId="77777777" w:rsidTr="00B950FD">
        <w:tblPrEx>
          <w:tblW w:w="9639" w:type="dxa"/>
          <w:jc w:val="center"/>
          <w:tblLayout w:type="fixed"/>
          <w:tblCellMar>
            <w:top w:w="28" w:type="dxa"/>
            <w:left w:w="28" w:type="dxa"/>
            <w:bottom w:w="28" w:type="dxa"/>
            <w:right w:w="28" w:type="dxa"/>
          </w:tblCellMar>
          <w:tblLook w:val="0000"/>
        </w:tblPrEx>
        <w:trPr>
          <w:jc w:val="center"/>
        </w:trPr>
        <w:tc>
          <w:tcPr>
            <w:tcW w:w="2395" w:type="dxa"/>
            <w:vMerge/>
            <w:tcBorders>
              <w:top w:val="nil"/>
              <w:left w:val="single" w:sz="4" w:space="0" w:color="auto"/>
              <w:bottom w:val="nil"/>
              <w:right w:val="nil"/>
            </w:tcBorders>
          </w:tcPr>
          <w:p w:rsidR="00B950FD" w:rsidRPr="00B950FD" w:rsidP="00B950FD" w14:paraId="1818AE79" w14:textId="77777777">
            <w:pPr>
              <w:rPr>
                <w:rFonts w:ascii="Arial" w:eastAsia="Times New Roman" w:hAnsi="Arial" w:cs="Arial"/>
                <w:sz w:val="18"/>
                <w:szCs w:val="18"/>
                <w:lang w:val="en-US" w:eastAsia="ru-RU"/>
              </w:rPr>
            </w:pPr>
          </w:p>
        </w:tc>
        <w:tc>
          <w:tcPr>
            <w:tcW w:w="2390" w:type="dxa"/>
            <w:tcBorders>
              <w:top w:val="single" w:sz="4" w:space="0" w:color="auto"/>
              <w:left w:val="single" w:sz="4" w:space="0" w:color="auto"/>
              <w:bottom w:val="nil"/>
              <w:right w:val="nil"/>
            </w:tcBorders>
          </w:tcPr>
          <w:p w:rsidR="00B950FD" w:rsidRPr="00B950FD" w:rsidP="00B950FD" w14:paraId="05EA1819" w14:textId="77777777">
            <w:pPr>
              <w:bidi w:val="0"/>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Кофе слишком мелкого помола.</w:t>
            </w:r>
          </w:p>
        </w:tc>
        <w:tc>
          <w:tcPr>
            <w:tcW w:w="2395" w:type="dxa"/>
            <w:vMerge/>
            <w:tcBorders>
              <w:top w:val="nil"/>
              <w:left w:val="single" w:sz="4" w:space="0" w:color="auto"/>
              <w:bottom w:val="nil"/>
              <w:right w:val="single" w:sz="4" w:space="0" w:color="auto"/>
            </w:tcBorders>
          </w:tcPr>
          <w:p w:rsidR="00B950FD" w:rsidRPr="00B950FD" w:rsidP="00B950FD" w14:paraId="00AB3D25" w14:textId="77777777">
            <w:pPr>
              <w:rPr>
                <w:rFonts w:ascii="Arial" w:eastAsia="Times New Roman" w:hAnsi="Arial" w:cs="Arial"/>
                <w:sz w:val="18"/>
                <w:szCs w:val="18"/>
                <w:lang w:val="en-US" w:eastAsia="ru-RU"/>
              </w:rPr>
            </w:pPr>
          </w:p>
        </w:tc>
      </w:tr>
      <w:tr w14:paraId="766B7975" w14:textId="77777777" w:rsidTr="00B950FD">
        <w:tblPrEx>
          <w:tblW w:w="9639" w:type="dxa"/>
          <w:jc w:val="center"/>
          <w:tblLayout w:type="fixed"/>
          <w:tblCellMar>
            <w:top w:w="28" w:type="dxa"/>
            <w:left w:w="28" w:type="dxa"/>
            <w:bottom w:w="28" w:type="dxa"/>
            <w:right w:w="28" w:type="dxa"/>
          </w:tblCellMar>
          <w:tblLook w:val="0000"/>
        </w:tblPrEx>
        <w:trPr>
          <w:jc w:val="center"/>
        </w:trPr>
        <w:tc>
          <w:tcPr>
            <w:tcW w:w="2395" w:type="dxa"/>
            <w:vMerge w:val="restart"/>
            <w:tcBorders>
              <w:top w:val="single" w:sz="4" w:space="0" w:color="auto"/>
              <w:left w:val="single" w:sz="4" w:space="0" w:color="auto"/>
              <w:bottom w:val="nil"/>
              <w:right w:val="nil"/>
            </w:tcBorders>
          </w:tcPr>
          <w:p w:rsidR="00B950FD" w:rsidRPr="00B950FD" w:rsidP="00B950FD" w14:paraId="1A8C1F0A" w14:textId="77777777">
            <w:pPr>
              <w:bidi w:val="0"/>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Кофе слишком слабый.</w:t>
            </w:r>
          </w:p>
        </w:tc>
        <w:tc>
          <w:tcPr>
            <w:tcW w:w="2390" w:type="dxa"/>
            <w:tcBorders>
              <w:top w:val="single" w:sz="4" w:space="0" w:color="auto"/>
              <w:left w:val="single" w:sz="4" w:space="0" w:color="auto"/>
              <w:bottom w:val="nil"/>
              <w:right w:val="nil"/>
            </w:tcBorders>
          </w:tcPr>
          <w:p w:rsidR="00B950FD" w:rsidRPr="00B950FD" w:rsidP="00B950FD" w14:paraId="0C8F8626" w14:textId="77777777">
            <w:pPr>
              <w:bidi w:val="0"/>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В фильтр насыпано недостаточно кофе.</w:t>
            </w:r>
          </w:p>
        </w:tc>
        <w:tc>
          <w:tcPr>
            <w:tcW w:w="2395" w:type="dxa"/>
            <w:vMerge w:val="restart"/>
            <w:tcBorders>
              <w:top w:val="single" w:sz="4" w:space="0" w:color="auto"/>
              <w:left w:val="single" w:sz="4" w:space="0" w:color="auto"/>
              <w:bottom w:val="nil"/>
              <w:right w:val="single" w:sz="4" w:space="0" w:color="auto"/>
            </w:tcBorders>
          </w:tcPr>
          <w:p w:rsidR="00B950FD" w:rsidRPr="00B950FD" w:rsidP="00B950FD" w14:paraId="791A062A" w14:textId="77777777">
            <w:pPr>
              <w:bidi w:val="0"/>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Увеличьте количество кофе.</w:t>
            </w:r>
          </w:p>
        </w:tc>
      </w:tr>
      <w:tr w14:paraId="7743AC20" w14:textId="77777777" w:rsidTr="00B950FD">
        <w:tblPrEx>
          <w:tblW w:w="9639" w:type="dxa"/>
          <w:jc w:val="center"/>
          <w:tblLayout w:type="fixed"/>
          <w:tblCellMar>
            <w:top w:w="28" w:type="dxa"/>
            <w:left w:w="28" w:type="dxa"/>
            <w:bottom w:w="28" w:type="dxa"/>
            <w:right w:w="28" w:type="dxa"/>
          </w:tblCellMar>
          <w:tblLook w:val="0000"/>
        </w:tblPrEx>
        <w:trPr>
          <w:jc w:val="center"/>
        </w:trPr>
        <w:tc>
          <w:tcPr>
            <w:tcW w:w="2395" w:type="dxa"/>
            <w:vMerge/>
            <w:tcBorders>
              <w:top w:val="nil"/>
              <w:left w:val="single" w:sz="4" w:space="0" w:color="auto"/>
              <w:bottom w:val="nil"/>
              <w:right w:val="nil"/>
            </w:tcBorders>
          </w:tcPr>
          <w:p w:rsidR="00B950FD" w:rsidRPr="00B950FD" w:rsidP="00B950FD" w14:paraId="141F759E" w14:textId="77777777">
            <w:pPr>
              <w:rPr>
                <w:rFonts w:ascii="Arial" w:eastAsia="Times New Roman" w:hAnsi="Arial" w:cs="Arial"/>
                <w:sz w:val="18"/>
                <w:szCs w:val="18"/>
                <w:lang w:val="en-US" w:eastAsia="ru-RU"/>
              </w:rPr>
            </w:pPr>
          </w:p>
        </w:tc>
        <w:tc>
          <w:tcPr>
            <w:tcW w:w="2390" w:type="dxa"/>
            <w:tcBorders>
              <w:top w:val="single" w:sz="4" w:space="0" w:color="auto"/>
              <w:left w:val="single" w:sz="4" w:space="0" w:color="auto"/>
              <w:bottom w:val="nil"/>
              <w:right w:val="nil"/>
            </w:tcBorders>
          </w:tcPr>
          <w:p w:rsidR="00B950FD" w:rsidRPr="00B950FD" w:rsidP="00B950FD" w14:paraId="15EFE879" w14:textId="77777777">
            <w:pPr>
              <w:bidi w:val="0"/>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Кофе слишком грубого помола.</w:t>
            </w:r>
          </w:p>
        </w:tc>
        <w:tc>
          <w:tcPr>
            <w:tcW w:w="2395" w:type="dxa"/>
            <w:vMerge/>
            <w:tcBorders>
              <w:top w:val="nil"/>
              <w:left w:val="single" w:sz="4" w:space="0" w:color="auto"/>
              <w:bottom w:val="nil"/>
              <w:right w:val="single" w:sz="4" w:space="0" w:color="auto"/>
            </w:tcBorders>
          </w:tcPr>
          <w:p w:rsidR="00B950FD" w:rsidRPr="00B950FD" w:rsidP="00B950FD" w14:paraId="2FB614AB" w14:textId="77777777">
            <w:pPr>
              <w:rPr>
                <w:rFonts w:ascii="Arial" w:eastAsia="Times New Roman" w:hAnsi="Arial" w:cs="Arial"/>
                <w:sz w:val="18"/>
                <w:szCs w:val="18"/>
                <w:lang w:val="en-US" w:eastAsia="ru-RU"/>
              </w:rPr>
            </w:pPr>
          </w:p>
        </w:tc>
      </w:tr>
      <w:tr w14:paraId="604B0495" w14:textId="77777777" w:rsidTr="00B950FD">
        <w:tblPrEx>
          <w:tblW w:w="9639" w:type="dxa"/>
          <w:jc w:val="center"/>
          <w:tblLayout w:type="fixed"/>
          <w:tblCellMar>
            <w:top w:w="28" w:type="dxa"/>
            <w:left w:w="28" w:type="dxa"/>
            <w:bottom w:w="28" w:type="dxa"/>
            <w:right w:w="28" w:type="dxa"/>
          </w:tblCellMar>
          <w:tblLook w:val="0000"/>
        </w:tblPrEx>
        <w:trPr>
          <w:jc w:val="center"/>
        </w:trPr>
        <w:tc>
          <w:tcPr>
            <w:tcW w:w="2395" w:type="dxa"/>
            <w:vMerge w:val="restart"/>
            <w:tcBorders>
              <w:top w:val="single" w:sz="4" w:space="0" w:color="auto"/>
              <w:left w:val="single" w:sz="4" w:space="0" w:color="auto"/>
              <w:bottom w:val="nil"/>
              <w:right w:val="nil"/>
            </w:tcBorders>
          </w:tcPr>
          <w:p w:rsidR="00B950FD" w:rsidRPr="00B950FD" w:rsidP="00B950FD" w14:paraId="7A2F36D1" w14:textId="77777777">
            <w:pPr>
              <w:bidi w:val="0"/>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Неисправность датчика минимального количества воды.</w:t>
            </w:r>
          </w:p>
        </w:tc>
        <w:tc>
          <w:tcPr>
            <w:tcW w:w="2390" w:type="dxa"/>
            <w:vMerge w:val="restart"/>
            <w:tcBorders>
              <w:top w:val="single" w:sz="4" w:space="0" w:color="auto"/>
              <w:left w:val="single" w:sz="4" w:space="0" w:color="auto"/>
              <w:bottom w:val="nil"/>
              <w:right w:val="nil"/>
            </w:tcBorders>
          </w:tcPr>
          <w:p w:rsidR="00B950FD" w:rsidRPr="00B950FD" w:rsidP="00B950FD" w14:paraId="0056DF0C" w14:textId="77777777">
            <w:pPr>
              <w:bidi w:val="0"/>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Резервуар в процессе приготовления не заполняется.</w:t>
            </w:r>
          </w:p>
        </w:tc>
        <w:tc>
          <w:tcPr>
            <w:tcW w:w="2395" w:type="dxa"/>
            <w:tcBorders>
              <w:top w:val="single" w:sz="4" w:space="0" w:color="auto"/>
              <w:left w:val="single" w:sz="4" w:space="0" w:color="auto"/>
              <w:bottom w:val="nil"/>
              <w:right w:val="single" w:sz="4" w:space="0" w:color="auto"/>
            </w:tcBorders>
          </w:tcPr>
          <w:p w:rsidR="00B950FD" w:rsidRPr="00B950FD" w:rsidP="00B950FD" w14:paraId="1FB79139" w14:textId="77777777">
            <w:pPr>
              <w:bidi w:val="0"/>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Проверьте давление воды или убедитесь, что вы налили воду.</w:t>
            </w:r>
          </w:p>
        </w:tc>
      </w:tr>
      <w:tr w14:paraId="07B79218" w14:textId="77777777" w:rsidTr="00B950FD">
        <w:tblPrEx>
          <w:tblW w:w="9639" w:type="dxa"/>
          <w:jc w:val="center"/>
          <w:tblLayout w:type="fixed"/>
          <w:tblCellMar>
            <w:top w:w="28" w:type="dxa"/>
            <w:left w:w="28" w:type="dxa"/>
            <w:bottom w:w="28" w:type="dxa"/>
            <w:right w:w="28" w:type="dxa"/>
          </w:tblCellMar>
          <w:tblLook w:val="0000"/>
        </w:tblPrEx>
        <w:trPr>
          <w:jc w:val="center"/>
        </w:trPr>
        <w:tc>
          <w:tcPr>
            <w:tcW w:w="2395" w:type="dxa"/>
            <w:vMerge/>
            <w:tcBorders>
              <w:top w:val="nil"/>
              <w:left w:val="single" w:sz="4" w:space="0" w:color="auto"/>
              <w:bottom w:val="single" w:sz="4" w:space="0" w:color="auto"/>
              <w:right w:val="nil"/>
            </w:tcBorders>
          </w:tcPr>
          <w:p w:rsidR="00B950FD" w:rsidRPr="00B950FD" w:rsidP="00B950FD" w14:paraId="38FBBE4B" w14:textId="77777777">
            <w:pPr>
              <w:rPr>
                <w:rFonts w:ascii="Arial" w:eastAsia="Times New Roman" w:hAnsi="Arial" w:cs="Arial"/>
                <w:sz w:val="18"/>
                <w:szCs w:val="18"/>
                <w:lang w:val="en-US" w:eastAsia="ru-RU"/>
              </w:rPr>
            </w:pPr>
          </w:p>
        </w:tc>
        <w:tc>
          <w:tcPr>
            <w:tcW w:w="2390" w:type="dxa"/>
            <w:vMerge/>
            <w:tcBorders>
              <w:top w:val="nil"/>
              <w:left w:val="single" w:sz="4" w:space="0" w:color="auto"/>
              <w:bottom w:val="single" w:sz="4" w:space="0" w:color="auto"/>
              <w:right w:val="nil"/>
            </w:tcBorders>
          </w:tcPr>
          <w:p w:rsidR="00B950FD" w:rsidRPr="00B950FD" w:rsidP="00B950FD" w14:paraId="2CC007E2" w14:textId="77777777">
            <w:pPr>
              <w:rPr>
                <w:rFonts w:ascii="Arial" w:eastAsia="Times New Roman" w:hAnsi="Arial" w:cs="Arial"/>
                <w:sz w:val="18"/>
                <w:szCs w:val="18"/>
                <w:lang w:val="en-US" w:eastAsia="ru-RU"/>
              </w:rPr>
            </w:pPr>
          </w:p>
        </w:tc>
        <w:tc>
          <w:tcPr>
            <w:tcW w:w="2395" w:type="dxa"/>
            <w:tcBorders>
              <w:top w:val="single" w:sz="4" w:space="0" w:color="auto"/>
              <w:left w:val="single" w:sz="4" w:space="0" w:color="auto"/>
              <w:bottom w:val="single" w:sz="4" w:space="0" w:color="auto"/>
              <w:right w:val="single" w:sz="4" w:space="0" w:color="auto"/>
            </w:tcBorders>
          </w:tcPr>
          <w:p w:rsidR="00B950FD" w:rsidRPr="00B950FD" w:rsidP="00B950FD" w14:paraId="5DFB2B43" w14:textId="77777777">
            <w:pPr>
              <w:bidi w:val="0"/>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Проверьте работу электроклапана.</w:t>
            </w:r>
          </w:p>
        </w:tc>
      </w:tr>
    </w:tbl>
    <w:p w:rsidR="00B950FD" w:rsidRPr="00446769" w:rsidP="002F360C" w14:paraId="216B997F" w14:textId="77777777">
      <w:pPr>
        <w:pStyle w:val="Heading1"/>
        <w:bidi w:val="0"/>
        <w:spacing w:before="360"/>
      </w:pPr>
      <w:bookmarkStart w:id="9" w:name="_Toc256000007"/>
      <w:r w:rsidRPr="00446769">
        <w:rPr>
          <w:rtl w:val="0"/>
          <w:lang w:val="ru"/>
        </w:rPr>
        <w:t>7. ИСПОЛЬЗОВАНИЕ В ПЕРВЫЙ РАЗ</w:t>
      </w:r>
      <w:bookmarkEnd w:id="9"/>
    </w:p>
    <w:p w:rsidR="00B950FD" w:rsidRPr="00B950FD" w:rsidP="00B950FD" w14:paraId="37EC599B" w14:textId="77777777">
      <w:pPr>
        <w:bidi w:val="0"/>
        <w:spacing w:after="240"/>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В этой главе рассказано о процессе приготовления кофе и системе подачи горячей воды: при первом использовании прибора, когда прибор не использовали более одной недели, например, после отпуска.</w:t>
      </w:r>
    </w:p>
    <w:p w:rsidR="00B950FD" w:rsidRPr="00B950FD" w:rsidP="00B950FD" w14:paraId="01365931" w14:textId="1CF05699">
      <w:pPr>
        <w:pStyle w:val="ListParagraph"/>
        <w:numPr>
          <w:ilvl w:val="0"/>
          <w:numId w:val="4"/>
        </w:numPr>
        <w:bidi w:val="0"/>
        <w:ind w:left="284" w:hanging="284"/>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Вставьте в прибор пустой корзиночный фильтр.</w:t>
      </w:r>
    </w:p>
    <w:p w:rsidR="00B950FD" w:rsidRPr="00B950FD" w:rsidP="00B950FD" w14:paraId="65F20EFF" w14:textId="4CB386E0">
      <w:pPr>
        <w:pStyle w:val="ListParagraph"/>
        <w:numPr>
          <w:ilvl w:val="0"/>
          <w:numId w:val="4"/>
        </w:numPr>
        <w:bidi w:val="0"/>
        <w:ind w:left="284" w:hanging="284"/>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Налейте в резервуар для воды один кувшин холодной воды и разместите пустой кувшин (с крышкой) под фильтром.</w:t>
        <w:br/>
      </w:r>
    </w:p>
    <w:p w:rsidR="00B950FD" w:rsidRPr="00B950FD" w:rsidP="00B950FD" w14:paraId="123649A8" w14:textId="17148637">
      <w:pPr>
        <w:pStyle w:val="ListParagraph"/>
        <w:numPr>
          <w:ilvl w:val="0"/>
          <w:numId w:val="4"/>
        </w:numPr>
        <w:bidi w:val="0"/>
        <w:ind w:left="284" w:hanging="284"/>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Подождите три минуты, пока из нагревательной системы полностью не выйдет воздух.</w:t>
      </w:r>
    </w:p>
    <w:p w:rsidR="00B950FD" w:rsidRPr="00B950FD" w:rsidP="00B950FD" w14:paraId="71EB7843" w14:textId="1DFC778C">
      <w:pPr>
        <w:pStyle w:val="ListParagraph"/>
        <w:numPr>
          <w:ilvl w:val="0"/>
          <w:numId w:val="4"/>
        </w:numPr>
        <w:bidi w:val="0"/>
        <w:ind w:left="284" w:hanging="284"/>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Вставьте вилку в розетку и включите машину</w:t>
        <w:br/>
        <w:t>кнопкой включения/выключения (рис. 3С или 4С)</w:t>
      </w:r>
    </w:p>
    <w:p w:rsidR="00B950FD" w:rsidRPr="00B950FD" w:rsidP="00B950FD" w14:paraId="71719820" w14:textId="2DCB5F17">
      <w:pPr>
        <w:pStyle w:val="ListParagraph"/>
        <w:numPr>
          <w:ilvl w:val="0"/>
          <w:numId w:val="4"/>
        </w:numPr>
        <w:bidi w:val="0"/>
        <w:ind w:left="284" w:hanging="284"/>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Когда цикл работы машины, заполненной только водой, завершится, она будет готова к использованию.</w:t>
      </w:r>
    </w:p>
    <w:p w:rsidR="00B950FD" w:rsidP="00DD4889" w14:paraId="341CFF89" w14:textId="04685177">
      <w:pPr>
        <w:rPr>
          <w:lang w:val="en-US"/>
        </w:rPr>
      </w:pPr>
    </w:p>
    <w:p w:rsidR="00B950FD" w14:paraId="3109E419" w14:textId="638070D1">
      <w:pPr>
        <w:spacing w:after="160" w:line="259" w:lineRule="auto"/>
        <w:rPr>
          <w:lang w:val="en-US"/>
        </w:rPr>
      </w:pPr>
      <w:r>
        <w:rPr>
          <w:lang w:val="en-US"/>
        </w:rPr>
        <w:br w:type="page"/>
      </w:r>
    </w:p>
    <w:p w:rsidR="00B950FD" w:rsidP="00DD4889" w14:paraId="5174E4AE" w14:textId="0C75D07D">
      <w:pPr>
        <w:rPr>
          <w:lang w:val="en-US"/>
        </w:rPr>
      </w:pPr>
    </w:p>
    <w:p w:rsidR="00B950FD" w:rsidRPr="007617F1" w:rsidP="00446769" w14:paraId="09088681" w14:textId="2E3675CB">
      <w:pPr>
        <w:pStyle w:val="Heading1"/>
        <w:bidi w:val="0"/>
        <w:rPr>
          <w:lang w:val="en-US"/>
        </w:rPr>
      </w:pPr>
      <w:bookmarkStart w:id="10" w:name="_Toc256000008"/>
      <w:r w:rsidRPr="007617F1">
        <w:rPr>
          <w:rtl w:val="0"/>
          <w:lang w:val="ru"/>
        </w:rPr>
        <w:t>8. ПРИГОТОВЛЕНИЕ КОФЕ</w:t>
      </w:r>
      <w:bookmarkEnd w:id="10"/>
    </w:p>
    <w:p w:rsidR="00B950FD" w:rsidRPr="00B950FD" w:rsidP="00863752" w14:paraId="271CB19F" w14:textId="77777777">
      <w:pPr>
        <w:bidi w:val="0"/>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Основные инструкции по приготовлению кофе</w:t>
      </w:r>
    </w:p>
    <w:p w:rsidR="00B950FD" w:rsidRPr="00B950FD" w:rsidP="00863752" w14:paraId="12D6E16E" w14:textId="77777777">
      <w:pPr>
        <w:numPr>
          <w:ilvl w:val="0"/>
          <w:numId w:val="1"/>
        </w:numPr>
        <w:bidi w:val="0"/>
        <w:ind w:left="142" w:hanging="142"/>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Используйте кофе мелкого помола.</w:t>
      </w:r>
    </w:p>
    <w:p w:rsidR="00B950FD" w:rsidRPr="00B950FD" w:rsidP="00863752" w14:paraId="5892E312" w14:textId="77777777">
      <w:pPr>
        <w:numPr>
          <w:ilvl w:val="0"/>
          <w:numId w:val="1"/>
        </w:numPr>
        <w:bidi w:val="0"/>
        <w:ind w:left="142" w:hanging="142"/>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Содержите кувшины и корзиночный фильтр в чистоте.</w:t>
      </w:r>
    </w:p>
    <w:p w:rsidR="00B950FD" w:rsidRPr="00B950FD" w:rsidP="00863752" w14:paraId="161E0687" w14:textId="77777777">
      <w:pPr>
        <w:numPr>
          <w:ilvl w:val="0"/>
          <w:numId w:val="1"/>
        </w:numPr>
        <w:bidi w:val="0"/>
        <w:spacing w:after="120"/>
        <w:ind w:left="142" w:hanging="142"/>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 xml:space="preserve">Заполняйте резервуар для воды только свежей </w:t>
      </w:r>
      <w:r w:rsidRPr="00B950FD">
        <w:rPr>
          <w:rFonts w:ascii="Arial" w:eastAsia="Times New Roman" w:hAnsi="Arial" w:cs="Arial"/>
          <w:b/>
          <w:bCs/>
          <w:sz w:val="18"/>
          <w:szCs w:val="18"/>
          <w:u w:val="single"/>
          <w:rtl w:val="0"/>
          <w:lang w:val="ru"/>
        </w:rPr>
        <w:t>холодной</w:t>
      </w:r>
      <w:r w:rsidRPr="00B950FD">
        <w:rPr>
          <w:rFonts w:ascii="Arial" w:eastAsia="Times New Roman" w:hAnsi="Arial" w:cs="Arial"/>
          <w:sz w:val="18"/>
          <w:szCs w:val="18"/>
          <w:rtl w:val="0"/>
          <w:lang w:val="ru"/>
        </w:rPr>
        <w:t xml:space="preserve"> водой.</w:t>
      </w:r>
    </w:p>
    <w:p w:rsidR="00B950FD" w:rsidRPr="00B950FD" w:rsidP="00863752" w14:paraId="18ED2C7B" w14:textId="41923460">
      <w:pPr>
        <w:numPr>
          <w:ilvl w:val="0"/>
          <w:numId w:val="5"/>
        </w:numPr>
        <w:bidi w:val="0"/>
        <w:ind w:left="284" w:hanging="284"/>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Положите лист сетчатой фильтровальной бумаги (90/250) с нужным количеством кофе (мелкого помола) в сетчатый фильтр и вставьте его в прибор.</w:t>
      </w:r>
    </w:p>
    <w:p w:rsidR="00B950FD" w:rsidRPr="00B950FD" w:rsidP="00863752" w14:paraId="5DD03071" w14:textId="77777777">
      <w:pPr>
        <w:bidi w:val="0"/>
        <w:spacing w:after="240"/>
        <w:ind w:left="284" w:hanging="284"/>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Необходимое количество кофе см. в таблице выше.</w:t>
      </w:r>
    </w:p>
    <w:p w:rsidR="00B950FD" w:rsidRPr="00B950FD" w:rsidP="00863752" w14:paraId="16DF3D04" w14:textId="77777777">
      <w:pPr>
        <w:numPr>
          <w:ilvl w:val="0"/>
          <w:numId w:val="5"/>
        </w:numPr>
        <w:bidi w:val="0"/>
        <w:ind w:left="284" w:hanging="284"/>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 xml:space="preserve">Налейте в резервуар для воды один кувшин </w:t>
      </w:r>
      <w:r w:rsidRPr="00B950FD">
        <w:rPr>
          <w:rFonts w:ascii="Arial" w:eastAsia="Times New Roman" w:hAnsi="Arial" w:cs="Arial"/>
          <w:sz w:val="18"/>
          <w:szCs w:val="18"/>
          <w:u w:val="single"/>
          <w:rtl w:val="0"/>
          <w:lang w:val="ru"/>
        </w:rPr>
        <w:t>холодной</w:t>
      </w:r>
      <w:r w:rsidRPr="00B950FD">
        <w:rPr>
          <w:rFonts w:ascii="Arial" w:eastAsia="Times New Roman" w:hAnsi="Arial" w:cs="Arial"/>
          <w:sz w:val="18"/>
          <w:szCs w:val="18"/>
          <w:rtl w:val="0"/>
          <w:lang w:val="ru"/>
        </w:rPr>
        <w:t xml:space="preserve"> воды и поставьте пустой кувшин</w:t>
      </w:r>
    </w:p>
    <w:p w:rsidR="00B950FD" w:rsidRPr="00B950FD" w:rsidP="00863752" w14:paraId="0D346D64" w14:textId="77777777">
      <w:pPr>
        <w:bidi w:val="0"/>
        <w:ind w:left="284" w:hanging="284"/>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(с крышкой) под фильтр.</w:t>
      </w:r>
    </w:p>
    <w:p w:rsidR="00B950FD" w:rsidRPr="00B950FD" w:rsidP="00863752" w14:paraId="2F554BE1" w14:textId="77777777">
      <w:pPr>
        <w:numPr>
          <w:ilvl w:val="0"/>
          <w:numId w:val="5"/>
        </w:numPr>
        <w:bidi w:val="0"/>
        <w:ind w:left="284" w:hanging="284"/>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Включите прибор кнопкой включения/выключения (рис. 3С / 4С). Нижняя конфорка (*) также включится.</w:t>
      </w:r>
    </w:p>
    <w:p w:rsidR="00B950FD" w:rsidRPr="00B950FD" w:rsidP="00863752" w14:paraId="764CB334" w14:textId="77777777">
      <w:pPr>
        <w:numPr>
          <w:ilvl w:val="0"/>
          <w:numId w:val="5"/>
        </w:numPr>
        <w:bidi w:val="0"/>
        <w:ind w:left="284" w:hanging="284"/>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Загорится индикатор приготовления (рис. 3A / 4A) и начнется процесс приготовления кофе.</w:t>
      </w:r>
    </w:p>
    <w:p w:rsidR="00B950FD" w:rsidRPr="00B950FD" w:rsidP="00863752" w14:paraId="7783C221" w14:textId="77777777">
      <w:pPr>
        <w:numPr>
          <w:ilvl w:val="0"/>
          <w:numId w:val="5"/>
        </w:numPr>
        <w:bidi w:val="0"/>
        <w:ind w:left="284" w:hanging="284"/>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Когда индикатор снова погаснет, подача горячей воды прекратится.</w:t>
      </w:r>
    </w:p>
    <w:p w:rsidR="00B950FD" w:rsidRPr="00B950FD" w:rsidP="00863752" w14:paraId="14BB7017" w14:textId="77777777">
      <w:pPr>
        <w:bidi w:val="0"/>
        <w:ind w:left="284" w:hanging="284"/>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Примерно через 1 минуту кофе полностью просочится через фильтр.</w:t>
      </w:r>
    </w:p>
    <w:p w:rsidR="00B950FD" w:rsidRPr="00B950FD" w:rsidP="00863752" w14:paraId="75C7DED2" w14:textId="77777777">
      <w:pPr>
        <w:numPr>
          <w:ilvl w:val="0"/>
          <w:numId w:val="5"/>
        </w:numPr>
        <w:bidi w:val="0"/>
        <w:ind w:left="284" w:hanging="284"/>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Слегка размешайте кофе в кувшине и вылейте его или поставьте на верхнюю конфорку (*). Верхнюю конфорку включают отдельно переключателем (рис. 3B). Если дополнительная конфорка не используется, всегда выключайте ее.</w:t>
      </w:r>
    </w:p>
    <w:p w:rsidR="00B950FD" w:rsidRPr="00B950FD" w:rsidP="00863752" w14:paraId="0FBC0E89" w14:textId="77777777">
      <w:pPr>
        <w:numPr>
          <w:ilvl w:val="0"/>
          <w:numId w:val="5"/>
        </w:numPr>
        <w:bidi w:val="0"/>
        <w:spacing w:after="240"/>
        <w:ind w:left="284" w:hanging="284"/>
        <w:rPr>
          <w:rFonts w:ascii="Arial" w:eastAsia="Times New Roman" w:hAnsi="Arial" w:cs="Arial"/>
          <w:sz w:val="18"/>
          <w:szCs w:val="18"/>
          <w:lang w:val="en-US" w:eastAsia="ru-RU"/>
        </w:rPr>
      </w:pPr>
      <w:r w:rsidRPr="00B950FD">
        <w:rPr>
          <w:rFonts w:ascii="Arial" w:eastAsia="Times New Roman" w:hAnsi="Arial" w:cs="Arial"/>
          <w:sz w:val="18"/>
          <w:szCs w:val="18"/>
          <w:rtl w:val="0"/>
          <w:lang w:val="ru"/>
        </w:rPr>
        <w:t>После очистки сетчатого фильтра приготовление кофе можно немедленно возобновить.</w:t>
      </w:r>
    </w:p>
    <w:p w:rsidR="00B950FD" w:rsidRPr="00B950FD" w:rsidP="00863752" w14:paraId="3C865524" w14:textId="77777777">
      <w:pPr>
        <w:bidi w:val="0"/>
        <w:spacing w:after="240"/>
        <w:rPr>
          <w:rFonts w:ascii="Arial" w:eastAsia="Times New Roman" w:hAnsi="Arial" w:cs="Arial"/>
          <w:sz w:val="18"/>
          <w:szCs w:val="18"/>
          <w:lang w:val="en-US" w:eastAsia="ru-RU"/>
        </w:rPr>
      </w:pPr>
      <w:r w:rsidRPr="00B950FD">
        <w:rPr>
          <w:rFonts w:ascii="Arial" w:eastAsia="Times New Roman" w:hAnsi="Arial" w:cs="Arial"/>
          <w:i/>
          <w:iCs/>
          <w:sz w:val="18"/>
          <w:szCs w:val="18"/>
          <w:rtl w:val="0"/>
          <w:lang w:val="ru"/>
        </w:rPr>
        <w:t>(*) при наличии</w:t>
      </w:r>
    </w:p>
    <w:p w:rsidR="00B950FD" w:rsidRPr="00446769" w:rsidP="00446769" w14:paraId="087D28D6" w14:textId="77777777">
      <w:pPr>
        <w:pStyle w:val="Heading1"/>
        <w:bidi w:val="0"/>
      </w:pPr>
      <w:bookmarkStart w:id="11" w:name="_Toc256000009"/>
      <w:r w:rsidRPr="00446769">
        <w:rPr>
          <w:rtl w:val="0"/>
          <w:lang w:val="ru"/>
        </w:rPr>
        <w:t>9. ОБСЛУЖИВАНИЕ</w:t>
      </w:r>
      <w:bookmarkEnd w:id="11"/>
    </w:p>
    <w:tbl>
      <w:tblPr>
        <w:tblW w:w="9639" w:type="dxa"/>
        <w:jc w:val="center"/>
        <w:tblLayout w:type="fixed"/>
        <w:tblCellMar>
          <w:top w:w="28" w:type="dxa"/>
          <w:left w:w="28" w:type="dxa"/>
          <w:bottom w:w="28" w:type="dxa"/>
          <w:right w:w="28" w:type="dxa"/>
        </w:tblCellMar>
        <w:tblLook w:val="0000"/>
      </w:tblPr>
      <w:tblGrid>
        <w:gridCol w:w="9022"/>
        <w:gridCol w:w="617"/>
      </w:tblGrid>
      <w:tr w14:paraId="5C99093F" w14:textId="77777777" w:rsidTr="00863752">
        <w:tblPrEx>
          <w:tblW w:w="9639" w:type="dxa"/>
          <w:jc w:val="center"/>
          <w:tblLayout w:type="fixed"/>
          <w:tblCellMar>
            <w:top w:w="28" w:type="dxa"/>
            <w:left w:w="28" w:type="dxa"/>
            <w:bottom w:w="28" w:type="dxa"/>
            <w:right w:w="28" w:type="dxa"/>
          </w:tblCellMar>
          <w:tblLook w:val="0000"/>
        </w:tblPrEx>
        <w:trPr>
          <w:jc w:val="center"/>
        </w:trPr>
        <w:tc>
          <w:tcPr>
            <w:tcW w:w="9022" w:type="dxa"/>
            <w:tcBorders>
              <w:top w:val="single" w:sz="4" w:space="0" w:color="auto"/>
              <w:left w:val="single" w:sz="4" w:space="0" w:color="auto"/>
              <w:bottom w:val="single" w:sz="4" w:space="0" w:color="auto"/>
              <w:right w:val="nil"/>
            </w:tcBorders>
          </w:tcPr>
          <w:p w:rsidR="00863752" w:rsidRPr="00756F95" w:rsidP="00863752" w14:paraId="4F07BA3A" w14:textId="77777777">
            <w:pPr>
              <w:bidi w:val="0"/>
              <w:spacing w:before="60" w:after="120"/>
              <w:rPr>
                <w:rFonts w:ascii="Arial" w:eastAsia="Times New Roman" w:hAnsi="Arial" w:cs="Arial"/>
                <w:sz w:val="18"/>
                <w:szCs w:val="18"/>
                <w:lang w:val="en-US" w:eastAsia="ru-RU"/>
              </w:rPr>
            </w:pPr>
            <w:r w:rsidRPr="00756F95">
              <w:rPr>
                <w:rFonts w:ascii="Arial" w:eastAsia="Times New Roman" w:hAnsi="Arial" w:cs="Arial"/>
                <w:b/>
                <w:bCs/>
                <w:color w:val="000000"/>
                <w:sz w:val="18"/>
                <w:szCs w:val="18"/>
                <w:rtl w:val="0"/>
                <w:lang w:val="ru"/>
              </w:rPr>
              <w:t xml:space="preserve">ПРЕДУПРЕЖДЕНИЕ! </w:t>
            </w:r>
            <w:r w:rsidRPr="00F618DB">
              <w:rPr>
                <w:rFonts w:ascii="Arial" w:hAnsi="Arial" w:cs="Arial"/>
                <w:noProof/>
                <w:sz w:val="18"/>
                <w:szCs w:val="18"/>
              </w:rPr>
              <w:drawing>
                <wp:inline distT="0" distB="0" distL="0" distR="0">
                  <wp:extent cx="216000" cy="180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481132" name=""/>
                          <pic:cNvPicPr/>
                        </pic:nvPicPr>
                        <pic:blipFill>
                          <a:blip xmlns:r="http://schemas.openxmlformats.org/officeDocument/2006/relationships" r:embed="rId11"/>
                          <a:stretch>
                            <a:fillRect/>
                          </a:stretch>
                        </pic:blipFill>
                        <pic:spPr>
                          <a:xfrm>
                            <a:off x="0" y="0"/>
                            <a:ext cx="216000" cy="180000"/>
                          </a:xfrm>
                          <a:prstGeom prst="rect">
                            <a:avLst/>
                          </a:prstGeom>
                        </pic:spPr>
                      </pic:pic>
                    </a:graphicData>
                  </a:graphic>
                </wp:inline>
              </w:drawing>
            </w:r>
          </w:p>
          <w:p w:rsidR="00863752" w:rsidRPr="00863752" w:rsidP="00863752" w14:paraId="33ECB833" w14:textId="77777777">
            <w:pPr>
              <w:numPr>
                <w:ilvl w:val="0"/>
                <w:numId w:val="1"/>
              </w:numPr>
              <w:bidi w:val="0"/>
              <w:ind w:left="966" w:hanging="966"/>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Во время проведения технического обслуживания стойте рядом с машиной.</w:t>
            </w:r>
          </w:p>
          <w:p w:rsidR="00863752" w:rsidRPr="00863752" w:rsidP="00863752" w14:paraId="1B633C38" w14:textId="77777777">
            <w:pPr>
              <w:numPr>
                <w:ilvl w:val="0"/>
                <w:numId w:val="1"/>
              </w:numPr>
              <w:bidi w:val="0"/>
              <w:ind w:left="966" w:hanging="966"/>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При очистке машины от накипи всегда соблюдайте инструкции по применению, прилагаемые к средству для удаления накипи.</w:t>
            </w:r>
          </w:p>
          <w:p w:rsidR="00863752" w:rsidRPr="00863752" w:rsidP="00863752" w14:paraId="4909F2F4" w14:textId="77777777">
            <w:pPr>
              <w:numPr>
                <w:ilvl w:val="0"/>
                <w:numId w:val="1"/>
              </w:numPr>
              <w:bidi w:val="0"/>
              <w:ind w:left="966" w:hanging="966"/>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При очистке машины от накипи рекомендуется надевать защитные очки и перчатки.</w:t>
            </w:r>
          </w:p>
          <w:p w:rsidR="00863752" w:rsidRPr="00863752" w:rsidP="00863752" w14:paraId="1DBA66D7" w14:textId="77777777">
            <w:pPr>
              <w:numPr>
                <w:ilvl w:val="0"/>
                <w:numId w:val="1"/>
              </w:numPr>
              <w:bidi w:val="0"/>
              <w:ind w:left="966" w:hanging="966"/>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После очистки от накипи проведите не менее трех циклов работы машины.</w:t>
            </w:r>
          </w:p>
          <w:p w:rsidR="00863752" w:rsidRPr="00863752" w:rsidP="00863752" w14:paraId="130804AC" w14:textId="77777777">
            <w:pPr>
              <w:numPr>
                <w:ilvl w:val="0"/>
                <w:numId w:val="1"/>
              </w:numPr>
              <w:bidi w:val="0"/>
              <w:ind w:left="966" w:hanging="966"/>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После удаления накипи тщательно вымойте руки.</w:t>
            </w:r>
          </w:p>
          <w:p w:rsidR="00863752" w:rsidRPr="00863752" w:rsidP="00863752" w14:paraId="35A807A9" w14:textId="77777777">
            <w:pPr>
              <w:numPr>
                <w:ilvl w:val="0"/>
                <w:numId w:val="1"/>
              </w:numPr>
              <w:bidi w:val="0"/>
              <w:ind w:left="966" w:hanging="966"/>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Машину не следует погружать в воду или разбрызгивать на нее жидкости.</w:t>
            </w:r>
          </w:p>
          <w:p w:rsidR="00863752" w:rsidRPr="00863752" w:rsidP="00863752" w14:paraId="0A3ABBAF" w14:textId="77777777">
            <w:pPr>
              <w:numPr>
                <w:ilvl w:val="0"/>
                <w:numId w:val="1"/>
              </w:numPr>
              <w:bidi w:val="0"/>
              <w:ind w:left="966" w:hanging="966"/>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Никогда не чистите конфорки (если таковые имеются) абразивными или острыми предметами. Таким образом, будет предотвращено появление на тефлоновой поверхности царапин.</w:t>
            </w:r>
          </w:p>
          <w:p w:rsidR="00863752" w:rsidRPr="00756F95" w:rsidP="00863752" w14:paraId="1B011048" w14:textId="43FEC8B3">
            <w:pPr>
              <w:numPr>
                <w:ilvl w:val="0"/>
                <w:numId w:val="1"/>
              </w:numPr>
              <w:bidi w:val="0"/>
              <w:spacing w:after="120"/>
              <w:ind w:left="964" w:hanging="964"/>
              <w:rPr>
                <w:rFonts w:ascii="Calibri" w:eastAsia="Times New Roman" w:hAnsi="Calibri" w:cs="Calibri"/>
                <w:sz w:val="24"/>
                <w:szCs w:val="24"/>
                <w:lang w:val="en-US" w:eastAsia="ru-RU"/>
              </w:rPr>
            </w:pPr>
            <w:r w:rsidRPr="00863752">
              <w:rPr>
                <w:rFonts w:ascii="Arial" w:eastAsia="Times New Roman" w:hAnsi="Arial" w:cs="Arial"/>
                <w:color w:val="000000"/>
                <w:sz w:val="18"/>
                <w:szCs w:val="18"/>
                <w:rtl w:val="0"/>
                <w:lang w:val="ru"/>
              </w:rPr>
              <w:t>Все ремонтные работы должны выполнять специально обученные специалисты.</w:t>
            </w:r>
          </w:p>
        </w:tc>
        <w:tc>
          <w:tcPr>
            <w:tcW w:w="617" w:type="dxa"/>
            <w:tcBorders>
              <w:top w:val="nil"/>
              <w:left w:val="single" w:sz="4" w:space="0" w:color="auto"/>
              <w:bottom w:val="nil"/>
              <w:right w:val="nil"/>
            </w:tcBorders>
          </w:tcPr>
          <w:p w:rsidR="00863752" w:rsidRPr="00756F95" w:rsidP="00863752" w14:paraId="12DA526E" w14:textId="77777777">
            <w:pPr>
              <w:rPr>
                <w:rFonts w:ascii="Arial" w:eastAsia="Times New Roman" w:hAnsi="Arial" w:cs="Arial"/>
                <w:sz w:val="18"/>
                <w:szCs w:val="18"/>
                <w:lang w:val="en-US" w:eastAsia="ru-RU"/>
              </w:rPr>
            </w:pPr>
          </w:p>
        </w:tc>
      </w:tr>
    </w:tbl>
    <w:p w:rsidR="00863752" w:rsidRPr="00863752" w:rsidP="00863752" w14:paraId="0E7670EA" w14:textId="77777777">
      <w:pPr>
        <w:bidi w:val="0"/>
        <w:rPr>
          <w:rFonts w:ascii="Arial" w:eastAsia="Times New Roman" w:hAnsi="Arial" w:cs="Arial"/>
          <w:sz w:val="18"/>
          <w:szCs w:val="18"/>
          <w:lang w:val="en-US" w:eastAsia="ru-RU"/>
        </w:rPr>
      </w:pPr>
      <w:r w:rsidRPr="00863752">
        <w:rPr>
          <w:rFonts w:ascii="Arial" w:eastAsia="Times New Roman" w:hAnsi="Arial" w:cs="Arial"/>
          <w:b/>
          <w:bCs/>
          <w:sz w:val="18"/>
          <w:szCs w:val="18"/>
          <w:rtl w:val="0"/>
          <w:lang w:val="ru"/>
        </w:rPr>
        <w:t>Чистка прибора и принадлежностей</w:t>
      </w:r>
    </w:p>
    <w:p w:rsidR="00863752" w:rsidRPr="00863752" w:rsidP="00863752" w14:paraId="70D681D1" w14:textId="77777777">
      <w:pPr>
        <w:bidi w:val="0"/>
        <w:spacing w:after="240"/>
        <w:rPr>
          <w:rFonts w:ascii="Arial" w:eastAsia="Times New Roman" w:hAnsi="Arial" w:cs="Arial"/>
          <w:sz w:val="18"/>
          <w:szCs w:val="18"/>
          <w:lang w:val="en-US" w:eastAsia="ru-RU"/>
        </w:rPr>
      </w:pPr>
      <w:r w:rsidRPr="00863752">
        <w:rPr>
          <w:rFonts w:ascii="Arial" w:eastAsia="Times New Roman" w:hAnsi="Arial" w:cs="Arial"/>
          <w:sz w:val="18"/>
          <w:szCs w:val="18"/>
          <w:rtl w:val="0"/>
          <w:lang w:val="ru"/>
        </w:rPr>
        <w:t>Протрите внешнюю поверхность прибора чистой влажной тканью, при необходимости с помощью мягкого (неабразивного) чистящего средства.</w:t>
      </w:r>
    </w:p>
    <w:p w:rsidR="00863752" w:rsidRPr="00863752" w:rsidP="00863752" w14:paraId="703F33B2" w14:textId="77777777">
      <w:pPr>
        <w:numPr>
          <w:ilvl w:val="0"/>
          <w:numId w:val="1"/>
        </w:numPr>
        <w:bidi w:val="0"/>
        <w:ind w:left="142" w:hanging="142"/>
        <w:rPr>
          <w:rFonts w:ascii="Arial" w:eastAsia="Times New Roman" w:hAnsi="Arial" w:cs="Arial"/>
          <w:sz w:val="18"/>
          <w:szCs w:val="18"/>
          <w:lang w:val="en-US" w:eastAsia="ru-RU"/>
        </w:rPr>
      </w:pPr>
      <w:r w:rsidRPr="00863752">
        <w:rPr>
          <w:rFonts w:ascii="Arial" w:eastAsia="Times New Roman" w:hAnsi="Arial" w:cs="Arial"/>
          <w:sz w:val="18"/>
          <w:szCs w:val="18"/>
          <w:rtl w:val="0"/>
          <w:lang w:val="ru"/>
        </w:rPr>
        <w:t>Не используйте абразив, так как это приведет к появлению царапин и тусклых пятен.</w:t>
      </w:r>
    </w:p>
    <w:p w:rsidR="00863752" w:rsidRPr="00863752" w:rsidP="00863752" w14:paraId="43AF2EC5" w14:textId="37D6AC06">
      <w:pPr>
        <w:numPr>
          <w:ilvl w:val="0"/>
          <w:numId w:val="1"/>
        </w:numPr>
        <w:bidi w:val="0"/>
        <w:ind w:left="142" w:hanging="142"/>
        <w:rPr>
          <w:rFonts w:ascii="Arial" w:eastAsia="Times New Roman" w:hAnsi="Arial" w:cs="Arial"/>
          <w:sz w:val="18"/>
          <w:szCs w:val="18"/>
          <w:lang w:val="en-US" w:eastAsia="ru-RU"/>
        </w:rPr>
      </w:pPr>
      <w:r w:rsidRPr="00863752">
        <w:rPr>
          <w:rFonts w:ascii="Arial" w:eastAsia="Times New Roman" w:hAnsi="Arial" w:cs="Arial"/>
          <w:sz w:val="18"/>
          <w:szCs w:val="18"/>
          <w:rtl w:val="0"/>
          <w:lang w:val="ru"/>
        </w:rPr>
        <w:t>Стеклянные кувшины и варочную корзину можно мыть обычным способом и дочиста ополаскивать. Однако обратите внимание, что варочную корзину не рекомендуется чистить в промышленной посудомоечной машине, так как она легкая, и может всплыть и получить повреждения.</w:t>
      </w:r>
    </w:p>
    <w:p w:rsidR="00863752" w:rsidRPr="00863752" w:rsidP="00863752" w14:paraId="32A22631" w14:textId="77777777">
      <w:pPr>
        <w:bidi w:val="0"/>
        <w:rPr>
          <w:rFonts w:ascii="Arial" w:eastAsia="Times New Roman" w:hAnsi="Arial" w:cs="Arial"/>
          <w:sz w:val="18"/>
          <w:szCs w:val="18"/>
          <w:lang w:val="en-US" w:eastAsia="ru-RU"/>
        </w:rPr>
      </w:pPr>
      <w:r w:rsidRPr="00863752">
        <w:rPr>
          <w:rFonts w:ascii="Arial" w:eastAsia="Times New Roman" w:hAnsi="Arial" w:cs="Arial"/>
          <w:sz w:val="18"/>
          <w:szCs w:val="18"/>
          <w:rtl w:val="0"/>
          <w:lang w:val="ru"/>
        </w:rPr>
        <w:t>Кофейный осадок в кофейниках и фильтре можно очистить средствами для удаления кофейного налета.</w:t>
      </w:r>
    </w:p>
    <w:p w:rsidR="00B950FD" w:rsidP="00DD4889" w14:paraId="1ECC06C1" w14:textId="21449A57">
      <w:pPr>
        <w:rPr>
          <w:lang w:val="en-US"/>
        </w:rPr>
      </w:pPr>
    </w:p>
    <w:p w:rsidR="00863752" w14:paraId="5FE1BF44" w14:textId="72736E5D">
      <w:pPr>
        <w:spacing w:after="160" w:line="259" w:lineRule="auto"/>
        <w:rPr>
          <w:lang w:val="en-US"/>
        </w:rPr>
      </w:pPr>
      <w:r>
        <w:rPr>
          <w:lang w:val="en-US"/>
        </w:rPr>
        <w:br w:type="page"/>
      </w:r>
    </w:p>
    <w:p w:rsidR="00863752" w:rsidP="00DD4889" w14:paraId="515DDDBF" w14:textId="1910BAE3">
      <w:pPr>
        <w:rPr>
          <w:lang w:val="en-US"/>
        </w:rPr>
      </w:pPr>
    </w:p>
    <w:p w:rsidR="00863752" w:rsidRPr="007617F1" w:rsidP="00863752" w14:paraId="186995C3" w14:textId="77777777">
      <w:pPr>
        <w:pStyle w:val="Heading1"/>
        <w:bidi w:val="0"/>
        <w:rPr>
          <w:lang w:val="en-US"/>
        </w:rPr>
      </w:pPr>
      <w:bookmarkStart w:id="12" w:name="_Toc256000010"/>
      <w:r w:rsidRPr="007617F1">
        <w:rPr>
          <w:rtl w:val="0"/>
          <w:lang w:val="ru"/>
        </w:rPr>
        <w:t>9.1 УДАЛЕНИЕ НАКИПИ</w:t>
      </w:r>
      <w:bookmarkEnd w:id="12"/>
    </w:p>
    <w:p w:rsidR="00863752" w:rsidRPr="00863752" w:rsidP="00863752" w14:paraId="25A31CD4" w14:textId="77777777">
      <w:pPr>
        <w:bidi w:val="0"/>
        <w:spacing w:after="240"/>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Во время использования на машине могут оставаться отложения накипи. Чтобы машина работала эффективно, ее следует минимум раз в месяц очищать от накипи.</w:t>
      </w:r>
    </w:p>
    <w:p w:rsidR="00863752" w:rsidRPr="00863752" w:rsidP="00863752" w14:paraId="7D95B353" w14:textId="77777777">
      <w:pPr>
        <w:numPr>
          <w:ilvl w:val="0"/>
          <w:numId w:val="8"/>
        </w:numPr>
        <w:bidi w:val="0"/>
        <w:ind w:left="284" w:hanging="284"/>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Перед очисткой прибора от накипи внимательно прочтите инструкцию по применению средства для удаления накипи. Советуем пользоваться проверенными средствами для удаления накипи.</w:t>
      </w:r>
    </w:p>
    <w:p w:rsidR="00863752" w:rsidRPr="00863752" w:rsidP="00863752" w14:paraId="730D6DD6" w14:textId="77777777">
      <w:pPr>
        <w:numPr>
          <w:ilvl w:val="0"/>
          <w:numId w:val="8"/>
        </w:numPr>
        <w:bidi w:val="0"/>
        <w:ind w:left="284" w:hanging="284"/>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Растворите один 50-граммовый пакетик средства для удаления накипи в 1 литре теплой воды (примерно при 60–70°C).</w:t>
      </w:r>
    </w:p>
    <w:p w:rsidR="00863752" w:rsidRPr="00863752" w:rsidP="00863752" w14:paraId="653BA027" w14:textId="77777777">
      <w:pPr>
        <w:numPr>
          <w:ilvl w:val="0"/>
          <w:numId w:val="8"/>
        </w:numPr>
        <w:bidi w:val="0"/>
        <w:ind w:left="284" w:hanging="284"/>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Вставьте пустой корзиночный фильтр в держатель фильтра и поставьте под него пустой кувшин.</w:t>
      </w:r>
    </w:p>
    <w:p w:rsidR="00863752" w:rsidRPr="00863752" w:rsidP="00863752" w14:paraId="3B7BEA49" w14:textId="77777777">
      <w:pPr>
        <w:numPr>
          <w:ilvl w:val="0"/>
          <w:numId w:val="8"/>
        </w:numPr>
        <w:bidi w:val="0"/>
        <w:ind w:left="284" w:hanging="284"/>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Осторожно перелейте раствор в резервуар и включите прибор (рис. ЗА / 4А)). Раствор пойдет через нагревательную систему и будет сливаться в кувшин. Оставьте крышку резервуара открытой!</w:t>
      </w:r>
    </w:p>
    <w:p w:rsidR="00863752" w:rsidRPr="00863752" w:rsidP="00863752" w14:paraId="1BD7BE80" w14:textId="77777777">
      <w:pPr>
        <w:numPr>
          <w:ilvl w:val="0"/>
          <w:numId w:val="8"/>
        </w:numPr>
        <w:bidi w:val="0"/>
        <w:ind w:left="284" w:hanging="284"/>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Выключите прибор выключателем (рис. ЗА ∕ 4А) через 1 минуту.</w:t>
      </w:r>
    </w:p>
    <w:p w:rsidR="00863752" w:rsidRPr="00863752" w:rsidP="00863752" w14:paraId="3EB3EF05" w14:textId="77777777">
      <w:pPr>
        <w:numPr>
          <w:ilvl w:val="0"/>
          <w:numId w:val="8"/>
        </w:numPr>
        <w:bidi w:val="0"/>
        <w:ind w:left="284" w:hanging="284"/>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Подождите около 2 минут. Раствор вступит в нагревательной системе в реакцию с осадком.</w:t>
      </w:r>
    </w:p>
    <w:p w:rsidR="00863752" w:rsidRPr="00863752" w:rsidP="00863752" w14:paraId="17E56757" w14:textId="77777777">
      <w:pPr>
        <w:numPr>
          <w:ilvl w:val="0"/>
          <w:numId w:val="8"/>
        </w:numPr>
        <w:bidi w:val="0"/>
        <w:ind w:left="284" w:hanging="284"/>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По истечении времени ожидания снова включите прибор и подождите, пока остаток раствора пройдет через систему.</w:t>
      </w:r>
    </w:p>
    <w:p w:rsidR="00863752" w:rsidRPr="00863752" w:rsidP="00863752" w14:paraId="56BA23E2" w14:textId="77777777">
      <w:pPr>
        <w:numPr>
          <w:ilvl w:val="0"/>
          <w:numId w:val="8"/>
        </w:numPr>
        <w:bidi w:val="0"/>
        <w:ind w:left="284" w:hanging="284"/>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Вымывайте раствор из кувшина, пока с фильтра не перестанет стекать вода.</w:t>
      </w:r>
    </w:p>
    <w:p w:rsidR="00863752" w:rsidRPr="00863752" w:rsidP="00863752" w14:paraId="3DFF868B" w14:textId="77777777">
      <w:pPr>
        <w:numPr>
          <w:ilvl w:val="0"/>
          <w:numId w:val="8"/>
        </w:numPr>
        <w:bidi w:val="0"/>
        <w:ind w:left="284" w:hanging="284"/>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После очистки прибора от накипи промойте систему, повторив процедуру приготовления кофе три раза, но без фильтровальной бумаги или кофе. Не забывайте опорожнять кувшин.</w:t>
      </w:r>
    </w:p>
    <w:p w:rsidR="00863752" w:rsidRPr="00863752" w:rsidP="00863752" w14:paraId="0ED95C7D" w14:textId="77777777">
      <w:pPr>
        <w:numPr>
          <w:ilvl w:val="0"/>
          <w:numId w:val="8"/>
        </w:numPr>
        <w:bidi w:val="0"/>
        <w:ind w:left="284" w:hanging="284"/>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Выключите прибор и тщательно очистите сетчатый фильтр и кувшин.</w:t>
      </w:r>
    </w:p>
    <w:p w:rsidR="00863752" w:rsidRPr="00863752" w:rsidP="00863752" w14:paraId="43BDE0A8" w14:textId="77777777">
      <w:pPr>
        <w:numPr>
          <w:ilvl w:val="0"/>
          <w:numId w:val="8"/>
        </w:numPr>
        <w:bidi w:val="0"/>
        <w:spacing w:after="240"/>
        <w:ind w:left="284" w:hanging="284"/>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После этого раствор будет готов к применению.</w:t>
      </w:r>
    </w:p>
    <w:p w:rsidR="00863752" w:rsidRPr="007617F1" w:rsidP="00863752" w14:paraId="66605E2D" w14:textId="47B4A8D2">
      <w:pPr>
        <w:pStyle w:val="Heading1"/>
        <w:bidi w:val="0"/>
        <w:rPr>
          <w:lang w:val="en-US"/>
        </w:rPr>
      </w:pPr>
      <w:bookmarkStart w:id="13" w:name="_Toc256000011"/>
      <w:r>
        <w:rPr>
          <w:rtl w:val="0"/>
          <w:lang w:val="ru"/>
        </w:rPr>
        <w:t>10. ТРАНСПОРТИРОВКА</w:t>
      </w:r>
      <w:bookmarkEnd w:id="13"/>
    </w:p>
    <w:p w:rsidR="00863752" w:rsidRPr="00863752" w:rsidP="00863752" w14:paraId="1A09D9B0" w14:textId="77777777">
      <w:pPr>
        <w:bidi w:val="0"/>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Прибор транспортируют согласно следующей процедуре:</w:t>
      </w:r>
    </w:p>
    <w:p w:rsidR="00863752" w:rsidRPr="00863752" w:rsidP="00863752" w14:paraId="06F0F9A7" w14:textId="77777777">
      <w:pPr>
        <w:numPr>
          <w:ilvl w:val="0"/>
          <w:numId w:val="9"/>
        </w:numPr>
        <w:bidi w:val="0"/>
        <w:ind w:left="284" w:hanging="284"/>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Выключите машину (рис. 3C и 4C) и выньте вилку из настенной розетки.</w:t>
      </w:r>
    </w:p>
    <w:p w:rsidR="00863752" w:rsidRPr="00863752" w:rsidP="00863752" w14:paraId="65A61E6F" w14:textId="77777777">
      <w:pPr>
        <w:numPr>
          <w:ilvl w:val="0"/>
          <w:numId w:val="9"/>
        </w:numPr>
        <w:bidi w:val="0"/>
        <w:ind w:left="284" w:hanging="284"/>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Снимите кувшины и корзиночный фильтр.</w:t>
      </w:r>
    </w:p>
    <w:p w:rsidR="00863752" w:rsidRPr="00863752" w:rsidP="00863752" w14:paraId="30EA6CF4" w14:textId="77777777">
      <w:pPr>
        <w:numPr>
          <w:ilvl w:val="0"/>
          <w:numId w:val="9"/>
        </w:numPr>
        <w:bidi w:val="0"/>
        <w:ind w:left="284" w:hanging="284"/>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Опорожните машину, перевернув ее вверх дном над раковиной, чтобы оставшаяся вода вытекла через распылительную головку (внимание: вода может быть горячей!)</w:t>
      </w:r>
    </w:p>
    <w:p w:rsidR="00863752" w:rsidRPr="00863752" w:rsidP="00863752" w14:paraId="2C62A44F" w14:textId="77777777">
      <w:pPr>
        <w:numPr>
          <w:ilvl w:val="0"/>
          <w:numId w:val="9"/>
        </w:numPr>
        <w:bidi w:val="0"/>
        <w:ind w:left="284" w:hanging="284"/>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Вытрите машину насухо и замените все снятые компоненты.</w:t>
      </w:r>
    </w:p>
    <w:p w:rsidR="00863752" w:rsidRPr="00863752" w:rsidP="00863752" w14:paraId="5F46321B" w14:textId="23F6B74A">
      <w:pPr>
        <w:numPr>
          <w:ilvl w:val="0"/>
          <w:numId w:val="9"/>
        </w:numPr>
        <w:bidi w:val="0"/>
        <w:ind w:left="284" w:hanging="284"/>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После этого машина будет готова к транспортировке.</w:t>
      </w:r>
    </w:p>
    <w:p w:rsidR="00863752" w:rsidRPr="00863752" w:rsidP="00863752" w14:paraId="22FD139F" w14:textId="77777777">
      <w:pPr>
        <w:numPr>
          <w:ilvl w:val="0"/>
          <w:numId w:val="9"/>
        </w:numPr>
        <w:bidi w:val="0"/>
        <w:spacing w:after="240"/>
        <w:ind w:left="284" w:hanging="284"/>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При его перемещении следует соблюдать процедуры, описанные в разделе "Установка".</w:t>
      </w:r>
    </w:p>
    <w:p w:rsidR="00863752" w:rsidRPr="00863752" w:rsidP="00863752" w14:paraId="61E67E1F" w14:textId="3D431A01">
      <w:pPr>
        <w:pStyle w:val="Heading1"/>
        <w:bidi w:val="0"/>
      </w:pPr>
      <w:bookmarkStart w:id="14" w:name="bookmark4"/>
      <w:bookmarkStart w:id="15" w:name="_Toc256000012"/>
      <w:r>
        <w:rPr>
          <w:rtl w:val="0"/>
          <w:lang w:val="ru"/>
        </w:rPr>
        <w:t>11. ГАРАНТИЙНЫЕ УСЛОВИЯ</w:t>
      </w:r>
      <w:bookmarkEnd w:id="15"/>
      <w:bookmarkEnd w:id="14"/>
    </w:p>
    <w:p w:rsidR="00863752" w:rsidRPr="00863752" w:rsidP="00863752" w14:paraId="6281506A" w14:textId="77777777">
      <w:pPr>
        <w:numPr>
          <w:ilvl w:val="0"/>
          <w:numId w:val="6"/>
        </w:numPr>
        <w:bidi w:val="0"/>
        <w:ind w:left="142" w:hanging="142"/>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Гарантийный срок начинается с даты поставки и составляет 2 года.</w:t>
      </w:r>
    </w:p>
    <w:p w:rsidR="00863752" w:rsidRPr="00863752" w:rsidP="00863752" w14:paraId="15F6D498" w14:textId="51A2123D">
      <w:pPr>
        <w:numPr>
          <w:ilvl w:val="0"/>
          <w:numId w:val="6"/>
        </w:numPr>
        <w:bidi w:val="0"/>
        <w:ind w:left="142" w:hanging="142"/>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Наша гарантия распространяется на весь товар, включая все его компоненты (в том числе на случаи ошибок при производстве и установке и/или неисправные детали).</w:t>
      </w:r>
    </w:p>
    <w:p w:rsidR="00863752" w:rsidRPr="00863752" w:rsidP="00863752" w14:paraId="394675C7" w14:textId="77777777">
      <w:pPr>
        <w:numPr>
          <w:ilvl w:val="0"/>
          <w:numId w:val="6"/>
        </w:numPr>
        <w:bidi w:val="0"/>
        <w:ind w:left="142" w:hanging="142"/>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Использование изделия в нарушение методов или условий, указанных в руководстве. Неправильное или ненадлежащее техническое обслуживание, неправильное использование, использование, противоречащее экологическим требованиям, указанным в руководстве пользователя устройства.</w:t>
      </w:r>
    </w:p>
    <w:p w:rsidR="00863752" w:rsidRPr="00863752" w:rsidP="00863752" w14:paraId="5F2133B9" w14:textId="77777777">
      <w:pPr>
        <w:numPr>
          <w:ilvl w:val="0"/>
          <w:numId w:val="6"/>
        </w:numPr>
        <w:bidi w:val="0"/>
        <w:ind w:left="142" w:hanging="142"/>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В случае неисправности из-за неправильного обращения (удара, падения) после доставки устройства потребителю;</w:t>
      </w:r>
    </w:p>
    <w:p w:rsidR="00863752" w:rsidRPr="00863752" w:rsidP="00863752" w14:paraId="17CA37A5" w14:textId="77777777">
      <w:pPr>
        <w:numPr>
          <w:ilvl w:val="0"/>
          <w:numId w:val="7"/>
        </w:numPr>
        <w:bidi w:val="0"/>
        <w:ind w:left="142" w:hanging="142"/>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Обязательства по бесплатному ремонту аннулируются в случае неисправностей из-за недостаточной подачи воздуха; использования товара в условиях повышенной влажности, запыленности или жары, в агрессивных средах; несчастных случаев, ударов, поражения электрическим током (перепады напряжения).</w:t>
      </w:r>
    </w:p>
    <w:p w:rsidR="00863752" w:rsidRPr="00863752" w:rsidP="00863752" w14:paraId="43C57CF3" w14:textId="51A29449">
      <w:pPr>
        <w:numPr>
          <w:ilvl w:val="0"/>
          <w:numId w:val="7"/>
        </w:numPr>
        <w:bidi w:val="0"/>
        <w:ind w:left="142" w:hanging="142"/>
        <w:rPr>
          <w:rFonts w:ascii="Arial" w:eastAsia="Times New Roman" w:hAnsi="Arial" w:cs="Arial"/>
          <w:sz w:val="18"/>
          <w:szCs w:val="18"/>
          <w:lang w:val="en-US" w:eastAsia="ru-RU"/>
        </w:rPr>
      </w:pPr>
      <w:r w:rsidRPr="00863752">
        <w:rPr>
          <w:rFonts w:ascii="Arial" w:eastAsia="Times New Roman" w:hAnsi="Arial" w:cs="Arial"/>
          <w:color w:val="000000"/>
          <w:sz w:val="18"/>
          <w:szCs w:val="18"/>
          <w:rtl w:val="0"/>
          <w:lang w:val="ru"/>
        </w:rPr>
        <w:t>Неисправность устройства определяется авторизованным сервисным центром.</w:t>
      </w:r>
    </w:p>
    <w:p w:rsidR="00863752" w:rsidP="00DD4889" w14:paraId="31DE496B" w14:textId="20E7720C">
      <w:pPr>
        <w:rPr>
          <w:lang w:val="en-US"/>
        </w:rPr>
      </w:pPr>
    </w:p>
    <w:p w:rsidR="008E2FA9" w14:paraId="6A0EED48" w14:textId="59B1C277">
      <w:pPr>
        <w:spacing w:after="160" w:line="259" w:lineRule="auto"/>
        <w:rPr>
          <w:lang w:val="en-US"/>
        </w:rPr>
      </w:pPr>
      <w:r>
        <w:rPr>
          <w:lang w:val="en-US"/>
        </w:rPr>
        <w:br w:type="page"/>
      </w:r>
    </w:p>
    <w:p w:rsidR="008E2FA9" w:rsidP="00DD4889" w14:paraId="137E2ADF" w14:textId="6A3F661B">
      <w:pPr>
        <w:rPr>
          <w:lang w:val="en-US"/>
        </w:rPr>
      </w:pPr>
    </w:p>
    <w:p w:rsidR="008E2FA9" w:rsidRPr="008E2FA9" w:rsidP="008E2FA9" w14:paraId="472E4540" w14:textId="77777777">
      <w:pPr>
        <w:autoSpaceDE w:val="0"/>
        <w:autoSpaceDN w:val="0"/>
        <w:bidi w:val="0"/>
        <w:adjustRightInd w:val="0"/>
        <w:spacing w:after="120"/>
        <w:rPr>
          <w:rFonts w:ascii="Arial" w:hAnsi="Arial" w:cs="Arial"/>
          <w:b/>
          <w:bCs/>
          <w:color w:val="000000"/>
        </w:rPr>
      </w:pPr>
      <w:r w:rsidRPr="008E2FA9">
        <w:rPr>
          <w:rFonts w:ascii="Arial" w:hAnsi="Arial" w:cs="Arial"/>
          <w:b/>
          <w:bCs/>
          <w:color w:val="000000"/>
          <w:rtl w:val="0"/>
          <w:lang w:val="ru"/>
        </w:rPr>
        <w:t>FLC120 / FLC 120 - 2</w:t>
      </w:r>
    </w:p>
    <w:p w:rsidR="008E2FA9" w:rsidRPr="008E2FA9" w:rsidP="008E2FA9" w14:paraId="1D3D0363" w14:textId="6043FC6E">
      <w:pPr>
        <w:spacing w:after="360"/>
        <w:jc w:val="center"/>
        <w:rPr>
          <w:rFonts w:ascii="Arial" w:hAnsi="Arial" w:cs="Arial"/>
          <w:lang w:val="en-US"/>
        </w:rPr>
      </w:pPr>
      <w:r>
        <w:rPr>
          <w:noProof/>
        </w:rPr>
        <w:drawing>
          <wp:inline distT="0" distB="0" distL="0" distR="0">
            <wp:extent cx="6048000" cy="3891768"/>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505054" name=""/>
                    <pic:cNvPicPr/>
                  </pic:nvPicPr>
                  <pic:blipFill>
                    <a:blip xmlns:r="http://schemas.openxmlformats.org/officeDocument/2006/relationships" r:embed="rId14"/>
                    <a:stretch>
                      <a:fillRect/>
                    </a:stretch>
                  </pic:blipFill>
                  <pic:spPr>
                    <a:xfrm>
                      <a:off x="0" y="0"/>
                      <a:ext cx="6048000" cy="3891768"/>
                    </a:xfrm>
                    <a:prstGeom prst="rect">
                      <a:avLst/>
                    </a:prstGeom>
                  </pic:spPr>
                </pic:pic>
              </a:graphicData>
            </a:graphic>
          </wp:inline>
        </w:drawing>
      </w:r>
    </w:p>
    <w:p w:rsidR="008E2FA9" w:rsidRPr="008E2FA9" w:rsidP="008E2FA9" w14:paraId="166894ED" w14:textId="77777777">
      <w:pPr>
        <w:autoSpaceDE w:val="0"/>
        <w:autoSpaceDN w:val="0"/>
        <w:bidi w:val="0"/>
        <w:adjustRightInd w:val="0"/>
        <w:spacing w:after="120"/>
        <w:rPr>
          <w:rFonts w:ascii="Arial" w:hAnsi="Arial" w:cs="Arial"/>
          <w:b/>
          <w:bCs/>
          <w:color w:val="000000"/>
        </w:rPr>
      </w:pPr>
      <w:r w:rsidRPr="008E2FA9">
        <w:rPr>
          <w:rFonts w:ascii="Arial" w:hAnsi="Arial" w:cs="Arial"/>
          <w:b/>
          <w:bCs/>
          <w:color w:val="000000"/>
          <w:rtl w:val="0"/>
          <w:lang w:val="ru"/>
        </w:rPr>
        <w:t>FLC120 T</w:t>
      </w:r>
    </w:p>
    <w:p w:rsidR="008E2FA9" w:rsidP="008E2FA9" w14:paraId="136F082F" w14:textId="52651D5E">
      <w:pPr>
        <w:jc w:val="center"/>
        <w:rPr>
          <w:lang w:val="en-US"/>
        </w:rPr>
      </w:pPr>
      <w:r>
        <w:rPr>
          <w:noProof/>
        </w:rPr>
        <w:drawing>
          <wp:inline distT="0" distB="0" distL="0" distR="0">
            <wp:extent cx="6048000" cy="3891768"/>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814288" name=""/>
                    <pic:cNvPicPr/>
                  </pic:nvPicPr>
                  <pic:blipFill>
                    <a:blip xmlns:r="http://schemas.openxmlformats.org/officeDocument/2006/relationships" r:embed="rId15"/>
                    <a:stretch>
                      <a:fillRect/>
                    </a:stretch>
                  </pic:blipFill>
                  <pic:spPr>
                    <a:xfrm>
                      <a:off x="0" y="0"/>
                      <a:ext cx="6048000" cy="3891768"/>
                    </a:xfrm>
                    <a:prstGeom prst="rect">
                      <a:avLst/>
                    </a:prstGeom>
                  </pic:spPr>
                </pic:pic>
              </a:graphicData>
            </a:graphic>
          </wp:inline>
        </w:drawing>
      </w:r>
    </w:p>
    <w:p w:rsidR="008E2FA9" w:rsidP="00DD4889" w14:paraId="6770634C" w14:textId="22DAF68A">
      <w:pPr>
        <w:rPr>
          <w:lang w:val="en-US"/>
        </w:rPr>
      </w:pPr>
    </w:p>
    <w:p w:rsidR="008E2FA9" w14:paraId="4530E034" w14:textId="7F15FD15">
      <w:pPr>
        <w:spacing w:after="160" w:line="259" w:lineRule="auto"/>
        <w:rPr>
          <w:lang w:val="en-US"/>
        </w:rPr>
      </w:pPr>
      <w:r>
        <w:rPr>
          <w:lang w:val="en-US"/>
        </w:rPr>
        <w:br w:type="page"/>
      </w:r>
    </w:p>
    <w:p w:rsidR="008E2FA9" w:rsidP="00DD4889" w14:paraId="099B18CD" w14:textId="1E1321DA">
      <w:pPr>
        <w:rPr>
          <w:lang w:val="en-US"/>
        </w:rPr>
      </w:pPr>
    </w:p>
    <w:p w:rsidR="008E2FA9" w:rsidRPr="008E2FA9" w:rsidP="008E2FA9" w14:paraId="67B3DEC0" w14:textId="77777777">
      <w:pPr>
        <w:autoSpaceDE w:val="0"/>
        <w:autoSpaceDN w:val="0"/>
        <w:bidi w:val="0"/>
        <w:adjustRightInd w:val="0"/>
        <w:spacing w:after="120"/>
        <w:jc w:val="right"/>
        <w:rPr>
          <w:rFonts w:ascii="Arial" w:hAnsi="Arial" w:cs="Arial"/>
          <w:b/>
          <w:bCs/>
          <w:color w:val="000000"/>
        </w:rPr>
      </w:pPr>
      <w:r w:rsidRPr="008E2FA9">
        <w:rPr>
          <w:rFonts w:ascii="Arial" w:hAnsi="Arial" w:cs="Arial"/>
          <w:b/>
          <w:bCs/>
          <w:color w:val="000000"/>
          <w:rtl w:val="0"/>
          <w:lang w:val="ru"/>
        </w:rPr>
        <w:t>FLC120 AP</w:t>
      </w:r>
    </w:p>
    <w:p w:rsidR="008E2FA9" w:rsidP="008E2FA9" w14:paraId="5F067692" w14:textId="7403855F">
      <w:pPr>
        <w:spacing w:after="240"/>
        <w:jc w:val="center"/>
        <w:rPr>
          <w:lang w:val="en-US"/>
        </w:rPr>
      </w:pPr>
      <w:r>
        <w:rPr>
          <w:noProof/>
        </w:rPr>
        <w:drawing>
          <wp:inline distT="0" distB="0" distL="0" distR="0">
            <wp:extent cx="6045835" cy="4002657"/>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37793" name=""/>
                    <pic:cNvPicPr/>
                  </pic:nvPicPr>
                  <pic:blipFill>
                    <a:blip xmlns:r="http://schemas.openxmlformats.org/officeDocument/2006/relationships" r:embed="rId16"/>
                    <a:stretch>
                      <a:fillRect/>
                    </a:stretch>
                  </pic:blipFill>
                  <pic:spPr>
                    <a:xfrm>
                      <a:off x="0" y="0"/>
                      <a:ext cx="6059424" cy="4011654"/>
                    </a:xfrm>
                    <a:prstGeom prst="rect">
                      <a:avLst/>
                    </a:prstGeom>
                  </pic:spPr>
                </pic:pic>
              </a:graphicData>
            </a:graphic>
          </wp:inline>
        </w:drawing>
      </w:r>
    </w:p>
    <w:p w:rsidR="008E2FA9" w:rsidRPr="008E2FA9" w:rsidP="008E2FA9" w14:paraId="2A3665F8" w14:textId="77777777">
      <w:pPr>
        <w:bidi w:val="0"/>
        <w:spacing w:after="120"/>
        <w:jc w:val="right"/>
        <w:rPr>
          <w:rFonts w:ascii="Arial" w:hAnsi="Arial" w:cs="Arial"/>
        </w:rPr>
      </w:pPr>
      <w:r w:rsidRPr="008E2FA9">
        <w:rPr>
          <w:rFonts w:ascii="Arial" w:hAnsi="Arial" w:cs="Arial"/>
          <w:b/>
          <w:bCs/>
          <w:color w:val="000000"/>
          <w:rtl w:val="0"/>
          <w:lang w:val="ru"/>
        </w:rPr>
        <w:t>FLC250</w:t>
      </w:r>
    </w:p>
    <w:p w:rsidR="008E2FA9" w:rsidP="008E2FA9" w14:paraId="32C36448" w14:textId="4F6B9828">
      <w:pPr>
        <w:jc w:val="center"/>
        <w:rPr>
          <w:lang w:val="en-US"/>
        </w:rPr>
      </w:pPr>
      <w:r>
        <w:rPr>
          <w:noProof/>
        </w:rPr>
        <w:drawing>
          <wp:inline distT="0" distB="0" distL="0" distR="0">
            <wp:extent cx="6045690" cy="3942271"/>
            <wp:effectExtent l="0" t="0" r="0" b="127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773472" name=""/>
                    <pic:cNvPicPr/>
                  </pic:nvPicPr>
                  <pic:blipFill>
                    <a:blip xmlns:r="http://schemas.openxmlformats.org/officeDocument/2006/relationships" r:embed="rId17"/>
                    <a:stretch>
                      <a:fillRect/>
                    </a:stretch>
                  </pic:blipFill>
                  <pic:spPr>
                    <a:xfrm>
                      <a:off x="0" y="0"/>
                      <a:ext cx="6067830" cy="3956708"/>
                    </a:xfrm>
                    <a:prstGeom prst="rect">
                      <a:avLst/>
                    </a:prstGeom>
                  </pic:spPr>
                </pic:pic>
              </a:graphicData>
            </a:graphic>
          </wp:inline>
        </w:drawing>
      </w:r>
    </w:p>
    <w:p w:rsidR="008E2FA9" w:rsidP="00DD4889" w14:paraId="11333097" w14:textId="178E7981">
      <w:pPr>
        <w:rPr>
          <w:lang w:val="en-US"/>
        </w:rPr>
      </w:pPr>
    </w:p>
    <w:p w:rsidR="008E2FA9" w14:paraId="4FD7FC11" w14:textId="2BEDE67A">
      <w:pPr>
        <w:spacing w:after="160" w:line="259" w:lineRule="auto"/>
        <w:rPr>
          <w:lang w:val="en-US"/>
        </w:rPr>
      </w:pPr>
      <w:r>
        <w:rPr>
          <w:lang w:val="en-US"/>
        </w:rPr>
        <w:br w:type="page"/>
      </w:r>
    </w:p>
    <w:p w:rsidR="008E2FA9" w:rsidP="00DD4889" w14:paraId="60AFA90A" w14:textId="4DF4D2DA">
      <w:pPr>
        <w:rPr>
          <w:lang w:val="en-US"/>
        </w:rPr>
      </w:pPr>
    </w:p>
    <w:p w:rsidR="008E2FA9" w:rsidP="00DD4889" w14:paraId="4449D674" w14:textId="73A22C22">
      <w:pPr>
        <w:rPr>
          <w:lang w:val="en-US"/>
        </w:rPr>
      </w:pPr>
      <w:r>
        <w:rPr>
          <w:noProof/>
        </w:rPr>
        <w:drawing>
          <wp:inline distT="0" distB="0" distL="0" distR="0">
            <wp:extent cx="2424023" cy="65206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073041" name=""/>
                    <pic:cNvPicPr/>
                  </pic:nvPicPr>
                  <pic:blipFill>
                    <a:blip xmlns:r="http://schemas.openxmlformats.org/officeDocument/2006/relationships" r:embed="rId18"/>
                    <a:stretch>
                      <a:fillRect/>
                    </a:stretch>
                  </pic:blipFill>
                  <pic:spPr>
                    <a:xfrm>
                      <a:off x="0" y="0"/>
                      <a:ext cx="2435825" cy="655235"/>
                    </a:xfrm>
                    <a:prstGeom prst="rect">
                      <a:avLst/>
                    </a:prstGeom>
                  </pic:spPr>
                </pic:pic>
              </a:graphicData>
            </a:graphic>
          </wp:inline>
        </w:drawing>
      </w:r>
    </w:p>
    <w:p w:rsidR="008E2FA9" w:rsidRPr="008E2FA9" w:rsidP="008E2FA9" w14:paraId="7A99F58D" w14:textId="77777777">
      <w:pPr>
        <w:autoSpaceDE w:val="0"/>
        <w:autoSpaceDN w:val="0"/>
        <w:bidi w:val="0"/>
        <w:adjustRightInd w:val="0"/>
        <w:spacing w:after="2400"/>
        <w:ind w:left="709"/>
        <w:rPr>
          <w:rFonts w:ascii="Arial" w:hAnsi="Arial" w:cs="Arial"/>
          <w:i/>
          <w:iCs/>
          <w:color w:val="000000"/>
          <w:sz w:val="20"/>
          <w:szCs w:val="20"/>
        </w:rPr>
      </w:pPr>
      <w:r w:rsidRPr="008E2FA9">
        <w:rPr>
          <w:rFonts w:ascii="Arial" w:hAnsi="Arial" w:cs="Arial"/>
          <w:i/>
          <w:iCs/>
          <w:color w:val="000000"/>
          <w:sz w:val="20"/>
          <w:szCs w:val="20"/>
          <w:rtl w:val="0"/>
          <w:lang w:val="ru"/>
        </w:rPr>
        <w:t>Кофеварка</w:t>
      </w:r>
    </w:p>
    <w:p w:rsidR="008E2FA9" w:rsidP="008E2FA9" w14:paraId="2C4B52DA" w14:textId="5CC5F83D">
      <w:pPr>
        <w:jc w:val="center"/>
        <w:rPr>
          <w:lang w:val="en-US"/>
        </w:rPr>
      </w:pPr>
      <w:r>
        <w:rPr>
          <w:noProof/>
        </w:rPr>
        <w:drawing>
          <wp:inline distT="0" distB="0" distL="0" distR="0">
            <wp:extent cx="3217653" cy="1641230"/>
            <wp:effectExtent l="0" t="0" r="190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219814" name=""/>
                    <pic:cNvPicPr/>
                  </pic:nvPicPr>
                  <pic:blipFill>
                    <a:blip xmlns:r="http://schemas.openxmlformats.org/officeDocument/2006/relationships" r:embed="rId19"/>
                    <a:stretch>
                      <a:fillRect/>
                    </a:stretch>
                  </pic:blipFill>
                  <pic:spPr>
                    <a:xfrm>
                      <a:off x="0" y="0"/>
                      <a:ext cx="3228391" cy="1646707"/>
                    </a:xfrm>
                    <a:prstGeom prst="rect">
                      <a:avLst/>
                    </a:prstGeom>
                  </pic:spPr>
                </pic:pic>
              </a:graphicData>
            </a:graphic>
          </wp:inline>
        </w:drawing>
      </w:r>
    </w:p>
    <w:p w:rsidR="008E2FA9" w:rsidRPr="008E2FA9" w:rsidP="008E2FA9" w14:paraId="0F910250" w14:textId="7D70077A">
      <w:pPr>
        <w:autoSpaceDE w:val="0"/>
        <w:autoSpaceDN w:val="0"/>
        <w:bidi w:val="0"/>
        <w:adjustRightInd w:val="0"/>
        <w:spacing w:after="2400"/>
        <w:jc w:val="center"/>
        <w:rPr>
          <w:rFonts w:ascii="Arial" w:hAnsi="Arial" w:cs="Arial"/>
          <w:color w:val="000000"/>
          <w:sz w:val="36"/>
          <w:szCs w:val="36"/>
          <w:lang w:val="fr-FR"/>
        </w:rPr>
      </w:pPr>
      <w:r w:rsidRPr="008E2FA9">
        <w:rPr>
          <w:rFonts w:ascii="Arial" w:hAnsi="Arial" w:cs="Arial"/>
          <w:color w:val="000000"/>
          <w:sz w:val="36"/>
          <w:szCs w:val="36"/>
          <w:rtl w:val="0"/>
          <w:lang w:val="ru"/>
        </w:rPr>
        <w:t>www.kef.com.tr</w:t>
      </w:r>
    </w:p>
    <w:p w:rsidR="008E2FA9" w:rsidRPr="008E2FA9" w:rsidP="008E2FA9" w14:paraId="063FE972" w14:textId="5A42020C">
      <w:pPr>
        <w:autoSpaceDE w:val="0"/>
        <w:autoSpaceDN w:val="0"/>
        <w:bidi w:val="0"/>
        <w:adjustRightInd w:val="0"/>
        <w:jc w:val="center"/>
        <w:rPr>
          <w:rFonts w:ascii="Arial" w:hAnsi="Arial" w:cs="Arial"/>
          <w:color w:val="000000"/>
          <w:sz w:val="18"/>
          <w:szCs w:val="18"/>
          <w:lang w:val="fr-FR"/>
        </w:rPr>
      </w:pPr>
      <w:r w:rsidRPr="008E2FA9">
        <w:rPr>
          <w:rFonts w:ascii="Arial" w:hAnsi="Arial" w:cs="Arial"/>
          <w:color w:val="000000"/>
          <w:sz w:val="18"/>
          <w:szCs w:val="18"/>
          <w:rtl w:val="0"/>
          <w:lang w:val="ru"/>
        </w:rPr>
        <w:t>ТЕЛ.: +90 (216)471 53 64 ФАКС: +90 (216) 661 24 19</w:t>
      </w:r>
    </w:p>
    <w:p w:rsidR="008E2FA9" w:rsidRPr="008E2FA9" w:rsidP="00DD4889" w14:paraId="2CF3D5BA" w14:textId="77777777">
      <w:pPr>
        <w:rPr>
          <w:lang w:val="fr-FR"/>
        </w:rPr>
      </w:pPr>
    </w:p>
    <w:sectPr w:rsidSect="004C6EAC">
      <w:pgSz w:w="11900" w:h="16840"/>
      <w:pgMar w:top="1134" w:right="1134" w:bottom="1134" w:left="113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D292D9BA"/>
    <w:lvl w:ilvl="0">
      <w:start w:val="1"/>
      <w:numFmt w:val="bullet"/>
      <w:lvlText w:val="•"/>
      <w:lvlJc w:val="left"/>
      <w:rPr>
        <w:rFonts w:ascii="Arial" w:hAnsi="Arial" w:cs="Arial" w:hint="default"/>
        <w:b w:val="0"/>
        <w:bCs w:val="0"/>
        <w:i w:val="0"/>
        <w:iCs w:val="0"/>
        <w:smallCaps w:val="0"/>
        <w:strike w:val="0"/>
        <w:color w:val="000000"/>
        <w:spacing w:val="0"/>
        <w:w w:val="100"/>
        <w:position w:val="0"/>
        <w:sz w:val="18"/>
        <w:szCs w:val="18"/>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15"/>
        <w:szCs w:val="15"/>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15"/>
        <w:szCs w:val="15"/>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15"/>
        <w:szCs w:val="15"/>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15"/>
        <w:szCs w:val="15"/>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15"/>
        <w:szCs w:val="15"/>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15"/>
        <w:szCs w:val="15"/>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15"/>
        <w:szCs w:val="15"/>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15"/>
        <w:szCs w:val="15"/>
        <w:u w:val="none"/>
      </w:rPr>
    </w:lvl>
  </w:abstractNum>
  <w:abstractNum w:abstractNumId="1">
    <w:nsid w:val="00000003"/>
    <w:multiLevelType w:val="multilevel"/>
    <w:tmpl w:val="48D200D2"/>
    <w:lvl w:ilvl="0">
      <w:start w:val="1"/>
      <w:numFmt w:val="decimal"/>
      <w:lvlText w:val="%1."/>
      <w:lvlJc w:val="left"/>
      <w:rPr>
        <w:rFonts w:ascii="Arial" w:hAnsi="Arial" w:cs="Arial" w:hint="default"/>
        <w:b w:val="0"/>
        <w:bCs w:val="0"/>
        <w:i w:val="0"/>
        <w:iCs w:val="0"/>
        <w:smallCaps w:val="0"/>
        <w:strike w:val="0"/>
        <w:color w:val="000000"/>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abstractNum>
  <w:abstractNum w:abstractNumId="2">
    <w:nsid w:val="00000005"/>
    <w:multiLevelType w:val="multilevel"/>
    <w:tmpl w:val="FFFFFFFF"/>
    <w:lvl w:ilvl="0">
      <w:start w:val="1"/>
      <w:numFmt w:val="bullet"/>
      <w:lvlText w:val="*"/>
      <w:lvlJc w:val="left"/>
      <w:rPr>
        <w:rFonts w:ascii="Calibri" w:hAnsi="Calibri" w:cs="Calibri"/>
        <w:b w:val="0"/>
        <w:bCs w:val="0"/>
        <w:i w:val="0"/>
        <w:iCs w:val="0"/>
        <w:smallCaps w:val="0"/>
        <w:strike w:val="0"/>
        <w:color w:val="000000"/>
        <w:spacing w:val="0"/>
        <w:w w:val="100"/>
        <w:position w:val="0"/>
        <w:sz w:val="16"/>
        <w:szCs w:val="16"/>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16"/>
        <w:szCs w:val="16"/>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16"/>
        <w:szCs w:val="16"/>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16"/>
        <w:szCs w:val="16"/>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16"/>
        <w:szCs w:val="16"/>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16"/>
        <w:szCs w:val="16"/>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16"/>
        <w:szCs w:val="16"/>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16"/>
        <w:szCs w:val="16"/>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16"/>
        <w:szCs w:val="16"/>
        <w:u w:val="none"/>
      </w:rPr>
    </w:lvl>
  </w:abstractNum>
  <w:abstractNum w:abstractNumId="3">
    <w:nsid w:val="00000007"/>
    <w:multiLevelType w:val="multilevel"/>
    <w:tmpl w:val="FFFFFFFF"/>
    <w:lvl w:ilvl="0">
      <w:start w:val="1"/>
      <w:numFmt w:val="bullet"/>
      <w:lvlText w:val="•"/>
      <w:lvlJc w:val="left"/>
      <w:rPr>
        <w:rFonts w:ascii="Calibri" w:hAnsi="Calibri" w:cs="Calibri"/>
        <w:b w:val="0"/>
        <w:bCs w:val="0"/>
        <w:i w:val="0"/>
        <w:iCs w:val="0"/>
        <w:smallCaps w:val="0"/>
        <w:strike w:val="0"/>
        <w:color w:val="000000"/>
        <w:spacing w:val="0"/>
        <w:w w:val="100"/>
        <w:position w:val="0"/>
        <w:sz w:val="16"/>
        <w:szCs w:val="16"/>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16"/>
        <w:szCs w:val="16"/>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16"/>
        <w:szCs w:val="16"/>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16"/>
        <w:szCs w:val="16"/>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16"/>
        <w:szCs w:val="16"/>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16"/>
        <w:szCs w:val="16"/>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16"/>
        <w:szCs w:val="16"/>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16"/>
        <w:szCs w:val="16"/>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16"/>
        <w:szCs w:val="16"/>
        <w:u w:val="none"/>
      </w:rPr>
    </w:lvl>
  </w:abstractNum>
  <w:abstractNum w:abstractNumId="4">
    <w:nsid w:val="00000009"/>
    <w:multiLevelType w:val="multilevel"/>
    <w:tmpl w:val="FFFFFFFF"/>
    <w:lvl w:ilvl="0">
      <w:start w:val="1"/>
      <w:numFmt w:val="bullet"/>
      <w:lvlText w:val="-"/>
      <w:lvlJc w:val="left"/>
      <w:rPr>
        <w:rFonts w:ascii="Calibri" w:hAnsi="Calibri" w:cs="Calibri"/>
        <w:b w:val="0"/>
        <w:bCs w:val="0"/>
        <w:i w:val="0"/>
        <w:iCs w:val="0"/>
        <w:smallCaps w:val="0"/>
        <w:strike w:val="0"/>
        <w:color w:val="000000"/>
        <w:spacing w:val="0"/>
        <w:w w:val="100"/>
        <w:position w:val="0"/>
        <w:sz w:val="16"/>
        <w:szCs w:val="16"/>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16"/>
        <w:szCs w:val="16"/>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16"/>
        <w:szCs w:val="16"/>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16"/>
        <w:szCs w:val="16"/>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16"/>
        <w:szCs w:val="16"/>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16"/>
        <w:szCs w:val="16"/>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16"/>
        <w:szCs w:val="16"/>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16"/>
        <w:szCs w:val="16"/>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16"/>
        <w:szCs w:val="16"/>
        <w:u w:val="none"/>
      </w:rPr>
    </w:lvl>
  </w:abstractNum>
  <w:abstractNum w:abstractNumId="5">
    <w:nsid w:val="06A0550B"/>
    <w:multiLevelType w:val="multilevel"/>
    <w:tmpl w:val="48D200D2"/>
    <w:lvl w:ilvl="0">
      <w:start w:val="1"/>
      <w:numFmt w:val="decimal"/>
      <w:lvlText w:val="%1."/>
      <w:lvlJc w:val="left"/>
      <w:rPr>
        <w:rFonts w:ascii="Arial" w:hAnsi="Arial" w:cs="Arial" w:hint="default"/>
        <w:b w:val="0"/>
        <w:bCs w:val="0"/>
        <w:i w:val="0"/>
        <w:iCs w:val="0"/>
        <w:smallCaps w:val="0"/>
        <w:strike w:val="0"/>
        <w:color w:val="000000"/>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abstractNum>
  <w:abstractNum w:abstractNumId="6">
    <w:nsid w:val="45662431"/>
    <w:multiLevelType w:val="hybridMultilevel"/>
    <w:tmpl w:val="578AA9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BDF0E92"/>
    <w:multiLevelType w:val="multilevel"/>
    <w:tmpl w:val="48D200D2"/>
    <w:lvl w:ilvl="0">
      <w:start w:val="1"/>
      <w:numFmt w:val="decimal"/>
      <w:lvlText w:val="%1."/>
      <w:lvlJc w:val="left"/>
      <w:rPr>
        <w:rFonts w:ascii="Arial" w:hAnsi="Arial" w:cs="Arial" w:hint="default"/>
        <w:b w:val="0"/>
        <w:bCs w:val="0"/>
        <w:i w:val="0"/>
        <w:iCs w:val="0"/>
        <w:smallCaps w:val="0"/>
        <w:strike w:val="0"/>
        <w:color w:val="000000"/>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abstractNum>
  <w:abstractNum w:abstractNumId="8">
    <w:nsid w:val="7C0112B2"/>
    <w:multiLevelType w:val="multilevel"/>
    <w:tmpl w:val="48D200D2"/>
    <w:lvl w:ilvl="0">
      <w:start w:val="1"/>
      <w:numFmt w:val="decimal"/>
      <w:lvlText w:val="%1."/>
      <w:lvlJc w:val="left"/>
      <w:rPr>
        <w:rFonts w:ascii="Arial" w:hAnsi="Arial" w:cs="Arial" w:hint="default"/>
        <w:b w:val="0"/>
        <w:bCs w:val="0"/>
        <w:i w:val="0"/>
        <w:iCs w:val="0"/>
        <w:smallCaps w:val="0"/>
        <w:strike w:val="0"/>
        <w:color w:val="000000"/>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6"/>
        <w:szCs w:val="16"/>
        <w:u w:val="none"/>
      </w:rPr>
    </w:lvl>
  </w:abstractNum>
  <w:num w:numId="1">
    <w:abstractNumId w:val="0"/>
  </w:num>
  <w:num w:numId="2">
    <w:abstractNumId w:val="1"/>
  </w:num>
  <w:num w:numId="3">
    <w:abstractNumId w:val="2"/>
  </w:num>
  <w:num w:numId="4">
    <w:abstractNumId w:val="6"/>
  </w:num>
  <w:num w:numId="5">
    <w:abstractNumId w:val="7"/>
  </w:num>
  <w:num w:numId="6">
    <w:abstractNumId w:val="3"/>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89"/>
    <w:rsid w:val="000953D4"/>
    <w:rsid w:val="002F360C"/>
    <w:rsid w:val="00446769"/>
    <w:rsid w:val="004C6EAC"/>
    <w:rsid w:val="006C0B77"/>
    <w:rsid w:val="00756F95"/>
    <w:rsid w:val="007617F1"/>
    <w:rsid w:val="008242FF"/>
    <w:rsid w:val="00863752"/>
    <w:rsid w:val="00870751"/>
    <w:rsid w:val="008E2FA9"/>
    <w:rsid w:val="00922C48"/>
    <w:rsid w:val="00AD49F1"/>
    <w:rsid w:val="00B915B7"/>
    <w:rsid w:val="00B950FD"/>
    <w:rsid w:val="00DD4889"/>
    <w:rsid w:val="00E75E52"/>
    <w:rsid w:val="00EA59DF"/>
    <w:rsid w:val="00EE4070"/>
    <w:rsid w:val="00F12C76"/>
    <w:rsid w:val="00F618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D89E139-1CA1-407E-BC6F-387DAE01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9F1"/>
    <w:pPr>
      <w:spacing w:after="0" w:line="240" w:lineRule="auto"/>
    </w:pPr>
    <w:rPr>
      <w:rFonts w:ascii="Times New Roman" w:hAnsi="Times New Roman"/>
    </w:rPr>
  </w:style>
  <w:style w:type="paragraph" w:styleId="Heading1">
    <w:name w:val="heading 1"/>
    <w:basedOn w:val="Normal"/>
    <w:next w:val="Normal"/>
    <w:link w:val="1"/>
    <w:uiPriority w:val="9"/>
    <w:qFormat/>
    <w:rsid w:val="00446769"/>
    <w:pPr>
      <w:keepNext/>
      <w:keepLines/>
      <w:outlineLvl w:val="0"/>
    </w:pPr>
    <w:rPr>
      <w:rFonts w:ascii="Arial" w:hAnsi="Arial"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8E2FA9"/>
    <w:pPr>
      <w:tabs>
        <w:tab w:val="right" w:pos="6804"/>
      </w:tabs>
      <w:spacing w:after="120"/>
      <w:ind w:left="2268"/>
    </w:pPr>
    <w:rPr>
      <w:rFonts w:ascii="Arial" w:hAnsi="Arial"/>
      <w:sz w:val="24"/>
    </w:rPr>
  </w:style>
  <w:style w:type="character" w:customStyle="1" w:styleId="a">
    <w:name w:val="Основной текст Знак"/>
    <w:basedOn w:val="DefaultParagraphFont"/>
    <w:uiPriority w:val="99"/>
    <w:semiHidden/>
    <w:rsid w:val="00DD4889"/>
    <w:rPr>
      <w:rFonts w:ascii="Times New Roman" w:hAnsi="Times New Roman"/>
    </w:rPr>
  </w:style>
  <w:style w:type="character" w:customStyle="1" w:styleId="a0">
    <w:name w:val="Оглавление_"/>
    <w:basedOn w:val="DefaultParagraphFont"/>
    <w:link w:val="a1"/>
    <w:uiPriority w:val="99"/>
    <w:rsid w:val="00DD4889"/>
    <w:rPr>
      <w:rFonts w:ascii="Calibri" w:hAnsi="Calibri" w:cs="Calibri"/>
      <w:sz w:val="24"/>
      <w:szCs w:val="24"/>
    </w:rPr>
  </w:style>
  <w:style w:type="paragraph" w:customStyle="1" w:styleId="a1">
    <w:name w:val="Оглавление"/>
    <w:basedOn w:val="Normal"/>
    <w:link w:val="a0"/>
    <w:uiPriority w:val="99"/>
    <w:rsid w:val="00DD4889"/>
    <w:rPr>
      <w:rFonts w:ascii="Calibri" w:hAnsi="Calibri" w:cs="Calibri"/>
      <w:sz w:val="24"/>
      <w:szCs w:val="24"/>
    </w:rPr>
  </w:style>
  <w:style w:type="character" w:customStyle="1" w:styleId="2">
    <w:name w:val="Основной текст Знак2"/>
    <w:basedOn w:val="DefaultParagraphFont"/>
    <w:uiPriority w:val="99"/>
    <w:semiHidden/>
    <w:rsid w:val="008E2FA9"/>
    <w:rPr>
      <w:rFonts w:ascii="Times New Roman" w:hAnsi="Times New Roman"/>
    </w:rPr>
  </w:style>
  <w:style w:type="table" w:styleId="TableGrid">
    <w:name w:val="Table Grid"/>
    <w:basedOn w:val="TableNormal"/>
    <w:uiPriority w:val="39"/>
    <w:rsid w:val="00DD4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6F95"/>
    <w:pPr>
      <w:ind w:left="720"/>
      <w:contextualSpacing/>
    </w:pPr>
  </w:style>
  <w:style w:type="character" w:customStyle="1" w:styleId="a2">
    <w:name w:val="Другое_"/>
    <w:basedOn w:val="DefaultParagraphFont"/>
    <w:link w:val="a3"/>
    <w:uiPriority w:val="99"/>
    <w:rsid w:val="00756F95"/>
    <w:rPr>
      <w:rFonts w:ascii="Calibri" w:hAnsi="Calibri" w:cs="Calibri"/>
      <w:sz w:val="16"/>
      <w:szCs w:val="16"/>
    </w:rPr>
  </w:style>
  <w:style w:type="paragraph" w:customStyle="1" w:styleId="a3">
    <w:name w:val="Другое"/>
    <w:basedOn w:val="Normal"/>
    <w:link w:val="a2"/>
    <w:uiPriority w:val="99"/>
    <w:rsid w:val="00756F95"/>
    <w:rPr>
      <w:rFonts w:ascii="Calibri" w:hAnsi="Calibri" w:cs="Calibri"/>
      <w:sz w:val="16"/>
      <w:szCs w:val="16"/>
    </w:rPr>
  </w:style>
  <w:style w:type="character" w:customStyle="1" w:styleId="1">
    <w:name w:val="Заголовок 1 Знак"/>
    <w:basedOn w:val="DefaultParagraphFont"/>
    <w:link w:val="Heading1"/>
    <w:uiPriority w:val="9"/>
    <w:rsid w:val="00446769"/>
    <w:rPr>
      <w:rFonts w:ascii="Arial" w:hAnsi="Arial"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F1A98-504D-4FFB-9A26-29A7AD19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2257</Words>
  <Characters>12869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cp:lastModifiedBy>
  <cp:revision>4</cp:revision>
  <dcterms:created xsi:type="dcterms:W3CDTF">2023-07-13T12:58:00Z</dcterms:created>
  <dcterms:modified xsi:type="dcterms:W3CDTF">2023-07-14T05:52:00Z</dcterms:modified>
</cp:coreProperties>
</file>